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96" w:rsidRPr="00711F5D" w:rsidRDefault="00350C96" w:rsidP="00524E91">
      <w:pPr>
        <w:shd w:val="clear" w:color="auto" w:fill="FFFFFF"/>
        <w:spacing w:after="0" w:line="240" w:lineRule="auto"/>
        <w:ind w:firstLine="709"/>
        <w:contextualSpacing/>
        <w:jc w:val="both"/>
        <w:outlineLvl w:val="2"/>
        <w:rPr>
          <w:rFonts w:ascii="Times New Roman" w:eastAsia="Calibri" w:hAnsi="Times New Roman" w:cs="Times New Roman"/>
          <w:color w:val="000000"/>
          <w:sz w:val="28"/>
          <w:szCs w:val="28"/>
          <w:lang w:val="kk-KZ"/>
        </w:rPr>
      </w:pPr>
      <w:bookmarkStart w:id="0" w:name="_GoBack"/>
      <w:r w:rsidRPr="00711F5D">
        <w:rPr>
          <w:rFonts w:ascii="Times New Roman" w:eastAsia="Times New Roman" w:hAnsi="Times New Roman" w:cs="Times New Roman"/>
          <w:b/>
          <w:sz w:val="28"/>
          <w:szCs w:val="28"/>
          <w:lang w:val="kk-KZ" w:eastAsia="ru-RU"/>
        </w:rPr>
        <w:t xml:space="preserve">Дәріс 5. </w:t>
      </w:r>
      <w:r w:rsidR="004B706D" w:rsidRPr="00711F5D">
        <w:rPr>
          <w:rFonts w:ascii="Times New Roman" w:eastAsia="Calibri" w:hAnsi="Times New Roman" w:cs="Times New Roman"/>
          <w:b/>
          <w:color w:val="000000"/>
          <w:sz w:val="28"/>
          <w:szCs w:val="28"/>
          <w:lang w:val="kk-KZ"/>
        </w:rPr>
        <w:t>БИОЛОГИЯЛЫҚ ӘРТҮРЛІЛІКТІҢ ӨЗГЕРУІНІҢ ЖАЛПЫ ТЕНДЕНЦИЯЛАРЫ ЖӘНЕ ОҒАН ТӨНГЕН ҚАУІП</w:t>
      </w:r>
    </w:p>
    <w:p w:rsidR="004B706D" w:rsidRPr="00711F5D" w:rsidRDefault="004B706D" w:rsidP="00524E91">
      <w:pPr>
        <w:shd w:val="clear" w:color="auto" w:fill="FFFFFF"/>
        <w:spacing w:after="0" w:line="240" w:lineRule="auto"/>
        <w:ind w:firstLine="709"/>
        <w:contextualSpacing/>
        <w:jc w:val="both"/>
        <w:outlineLvl w:val="2"/>
        <w:rPr>
          <w:rFonts w:ascii="Times New Roman" w:eastAsia="Calibri" w:hAnsi="Times New Roman" w:cs="Times New Roman"/>
          <w:color w:val="000000"/>
          <w:sz w:val="28"/>
          <w:szCs w:val="28"/>
          <w:lang w:val="kk-KZ"/>
        </w:rPr>
      </w:pPr>
    </w:p>
    <w:p w:rsidR="00350C96" w:rsidRPr="00711F5D" w:rsidRDefault="00350C96" w:rsidP="00524E91">
      <w:pPr>
        <w:shd w:val="clear" w:color="auto" w:fill="FFFFFF"/>
        <w:spacing w:after="0" w:line="240" w:lineRule="auto"/>
        <w:ind w:firstLine="709"/>
        <w:contextualSpacing/>
        <w:jc w:val="both"/>
        <w:outlineLvl w:val="2"/>
        <w:rPr>
          <w:rFonts w:ascii="Times New Roman" w:eastAsia="Calibri" w:hAnsi="Times New Roman" w:cs="Times New Roman"/>
          <w:b/>
          <w:color w:val="000000"/>
          <w:sz w:val="28"/>
          <w:szCs w:val="28"/>
          <w:lang w:val="kk-KZ"/>
        </w:rPr>
      </w:pPr>
      <w:r w:rsidRPr="00711F5D">
        <w:rPr>
          <w:rFonts w:ascii="Times New Roman" w:eastAsia="Calibri" w:hAnsi="Times New Roman" w:cs="Times New Roman"/>
          <w:b/>
          <w:color w:val="000000"/>
          <w:sz w:val="28"/>
          <w:szCs w:val="28"/>
          <w:lang w:val="kk-KZ"/>
        </w:rPr>
        <w:t>Жоспар:</w:t>
      </w:r>
    </w:p>
    <w:p w:rsidR="00350C96" w:rsidRPr="00711F5D" w:rsidRDefault="00350C96" w:rsidP="00524E91">
      <w:pPr>
        <w:shd w:val="clear" w:color="auto" w:fill="FFFFFF"/>
        <w:spacing w:after="0" w:line="240" w:lineRule="auto"/>
        <w:ind w:firstLine="709"/>
        <w:contextualSpacing/>
        <w:jc w:val="both"/>
        <w:outlineLvl w:val="2"/>
        <w:rPr>
          <w:rFonts w:ascii="Times New Roman" w:eastAsia="Calibri" w:hAnsi="Times New Roman" w:cs="Times New Roman"/>
          <w:color w:val="000000"/>
          <w:sz w:val="28"/>
          <w:szCs w:val="28"/>
          <w:lang w:val="kk-KZ"/>
        </w:rPr>
      </w:pPr>
      <w:r w:rsidRPr="00711F5D">
        <w:rPr>
          <w:rFonts w:ascii="Times New Roman" w:eastAsia="Calibri" w:hAnsi="Times New Roman" w:cs="Times New Roman"/>
          <w:color w:val="000000"/>
          <w:sz w:val="28"/>
          <w:szCs w:val="28"/>
          <w:lang w:val="kk-KZ"/>
        </w:rPr>
        <w:t>1.Биологиялық алуантүрліліктің жоғалуы және экологиялық әсерлер</w:t>
      </w:r>
    </w:p>
    <w:p w:rsidR="00350C96" w:rsidRPr="00711F5D" w:rsidRDefault="00350C96" w:rsidP="00524E91">
      <w:pPr>
        <w:shd w:val="clear" w:color="auto" w:fill="FFFFFF"/>
        <w:spacing w:after="0" w:line="240" w:lineRule="auto"/>
        <w:ind w:firstLine="709"/>
        <w:contextualSpacing/>
        <w:jc w:val="both"/>
        <w:outlineLvl w:val="2"/>
        <w:rPr>
          <w:rFonts w:ascii="Times New Roman" w:eastAsia="Calibri" w:hAnsi="Times New Roman" w:cs="Times New Roman"/>
          <w:color w:val="000000"/>
          <w:sz w:val="28"/>
          <w:szCs w:val="28"/>
          <w:lang w:val="kk-KZ"/>
        </w:rPr>
      </w:pPr>
      <w:r w:rsidRPr="00711F5D">
        <w:rPr>
          <w:rFonts w:ascii="Times New Roman" w:eastAsia="Calibri" w:hAnsi="Times New Roman" w:cs="Times New Roman"/>
          <w:color w:val="000000"/>
          <w:sz w:val="28"/>
          <w:szCs w:val="28"/>
          <w:lang w:val="kk-KZ"/>
        </w:rPr>
        <w:t>2.Қазақстанның қызыл кітабы</w:t>
      </w:r>
    </w:p>
    <w:p w:rsidR="00350C96" w:rsidRPr="00711F5D" w:rsidRDefault="00350C96" w:rsidP="00524E91">
      <w:pPr>
        <w:shd w:val="clear" w:color="auto" w:fill="FFFFFF"/>
        <w:spacing w:after="0" w:line="240" w:lineRule="auto"/>
        <w:ind w:firstLine="709"/>
        <w:contextualSpacing/>
        <w:jc w:val="both"/>
        <w:outlineLvl w:val="2"/>
        <w:rPr>
          <w:rFonts w:ascii="Times New Roman" w:eastAsia="Calibri" w:hAnsi="Times New Roman" w:cs="Times New Roman"/>
          <w:color w:val="000000"/>
          <w:sz w:val="28"/>
          <w:szCs w:val="28"/>
          <w:lang w:val="kk-KZ"/>
        </w:rPr>
      </w:pPr>
      <w:r w:rsidRPr="00711F5D">
        <w:rPr>
          <w:rFonts w:ascii="Times New Roman" w:eastAsia="Calibri" w:hAnsi="Times New Roman" w:cs="Times New Roman"/>
          <w:color w:val="000000"/>
          <w:sz w:val="28"/>
          <w:szCs w:val="28"/>
          <w:lang w:val="kk-KZ"/>
        </w:rPr>
        <w:t>3.Биологиялық әртүрлілікті қорғаудың басымдылығы</w:t>
      </w:r>
    </w:p>
    <w:p w:rsidR="00350C96" w:rsidRPr="00711F5D" w:rsidRDefault="00350C96" w:rsidP="00524E91">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711F5D">
        <w:rPr>
          <w:rFonts w:ascii="Times New Roman" w:eastAsia="Calibri" w:hAnsi="Times New Roman" w:cs="Times New Roman"/>
          <w:color w:val="000000"/>
          <w:sz w:val="28"/>
          <w:szCs w:val="28"/>
          <w:lang w:val="kk-KZ"/>
        </w:rPr>
        <w:t>4.Биологиялық қауіп</w:t>
      </w:r>
    </w:p>
    <w:p w:rsidR="00350C96" w:rsidRPr="00711F5D" w:rsidRDefault="00350C96" w:rsidP="00524E91">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p>
    <w:p w:rsidR="0023112F" w:rsidRPr="00711F5D" w:rsidRDefault="0023112F" w:rsidP="00524E91">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711F5D">
        <w:rPr>
          <w:rFonts w:ascii="Times New Roman" w:eastAsia="Times New Roman" w:hAnsi="Times New Roman" w:cs="Times New Roman"/>
          <w:b/>
          <w:bCs/>
          <w:sz w:val="28"/>
          <w:szCs w:val="28"/>
          <w:lang w:val="kk-KZ" w:eastAsia="ru-RU"/>
        </w:rPr>
        <w:t>Биоалуантүрліліктің жойылуының экологиялық әсері</w:t>
      </w:r>
    </w:p>
    <w:p w:rsidR="004B706D" w:rsidRPr="00711F5D" w:rsidRDefault="004B706D" w:rsidP="004B706D">
      <w:pPr>
        <w:pStyle w:val="a3"/>
        <w:shd w:val="clear" w:color="auto" w:fill="FFFFFF"/>
        <w:spacing w:before="0" w:beforeAutospacing="0" w:after="0" w:afterAutospacing="0"/>
        <w:ind w:firstLine="709"/>
        <w:contextualSpacing/>
        <w:jc w:val="both"/>
        <w:rPr>
          <w:sz w:val="28"/>
          <w:szCs w:val="28"/>
          <w:lang w:val="kk-KZ"/>
        </w:rPr>
      </w:pPr>
      <w:r w:rsidRPr="00711F5D">
        <w:rPr>
          <w:b/>
          <w:bCs/>
          <w:sz w:val="28"/>
          <w:szCs w:val="28"/>
          <w:lang w:val="kk-KZ"/>
        </w:rPr>
        <w:t>Биоалуантүрліліктің жоғалуы</w:t>
      </w:r>
      <w:r w:rsidRPr="00711F5D">
        <w:rPr>
          <w:sz w:val="28"/>
          <w:szCs w:val="28"/>
          <w:lang w:val="kk-KZ"/>
        </w:rPr>
        <w:t> қамтиды </w:t>
      </w:r>
      <w:hyperlink r:id="rId5" w:tooltip="Жойылу" w:history="1">
        <w:r w:rsidRPr="00711F5D">
          <w:rPr>
            <w:rStyle w:val="a4"/>
            <w:color w:val="auto"/>
            <w:sz w:val="28"/>
            <w:szCs w:val="28"/>
            <w:u w:val="none"/>
            <w:lang w:val="kk-KZ"/>
          </w:rPr>
          <w:t>жойылу</w:t>
        </w:r>
      </w:hyperlink>
      <w:r w:rsidRPr="00711F5D">
        <w:rPr>
          <w:sz w:val="28"/>
          <w:szCs w:val="28"/>
          <w:lang w:val="kk-KZ"/>
        </w:rPr>
        <w:t> туралы </w:t>
      </w:r>
      <w:hyperlink r:id="rId6" w:tooltip="Түрлер" w:history="1">
        <w:r w:rsidRPr="00711F5D">
          <w:rPr>
            <w:rStyle w:val="a4"/>
            <w:color w:val="auto"/>
            <w:sz w:val="28"/>
            <w:szCs w:val="28"/>
            <w:u w:val="none"/>
            <w:lang w:val="kk-KZ"/>
          </w:rPr>
          <w:t>түрлері</w:t>
        </w:r>
      </w:hyperlink>
      <w:r w:rsidRPr="00711F5D">
        <w:rPr>
          <w:sz w:val="28"/>
          <w:szCs w:val="28"/>
          <w:lang w:val="kk-KZ"/>
        </w:rPr>
        <w:t> (өсімдік немесе жануар) бүкіл әлем бойынша, сондай-ақ белгілі бір түрдегі түрлердің жергілікті азаюы немесе жоғалуы </w:t>
      </w:r>
      <w:hyperlink r:id="rId7" w:tooltip="Тіршілік ету ортасы" w:history="1">
        <w:r w:rsidRPr="00711F5D">
          <w:rPr>
            <w:rStyle w:val="a4"/>
            <w:color w:val="auto"/>
            <w:sz w:val="28"/>
            <w:szCs w:val="28"/>
            <w:u w:val="none"/>
            <w:lang w:val="kk-KZ"/>
          </w:rPr>
          <w:t>тіршілік ету ортасы</w:t>
        </w:r>
      </w:hyperlink>
      <w:r w:rsidRPr="00711F5D">
        <w:rPr>
          <w:sz w:val="28"/>
          <w:szCs w:val="28"/>
          <w:lang w:val="kk-KZ"/>
        </w:rPr>
        <w:t>, нәтижесінде жоғалту </w:t>
      </w:r>
      <w:hyperlink r:id="rId8" w:tooltip="Биологиялық әртүрлілік" w:history="1">
        <w:r w:rsidRPr="00711F5D">
          <w:rPr>
            <w:rStyle w:val="a4"/>
            <w:color w:val="auto"/>
            <w:sz w:val="28"/>
            <w:szCs w:val="28"/>
            <w:u w:val="none"/>
            <w:lang w:val="kk-KZ"/>
          </w:rPr>
          <w:t>биологиялық әртүрлілік</w:t>
        </w:r>
      </w:hyperlink>
      <w:r w:rsidRPr="00711F5D">
        <w:rPr>
          <w:sz w:val="28"/>
          <w:szCs w:val="28"/>
          <w:lang w:val="kk-KZ"/>
        </w:rPr>
        <w:t>.</w:t>
      </w:r>
    </w:p>
    <w:p w:rsidR="004B706D" w:rsidRPr="00711F5D" w:rsidRDefault="004B706D" w:rsidP="004B706D">
      <w:pPr>
        <w:pStyle w:val="a3"/>
        <w:shd w:val="clear" w:color="auto" w:fill="FFFFFF"/>
        <w:spacing w:before="0" w:beforeAutospacing="0" w:after="0" w:afterAutospacing="0"/>
        <w:ind w:firstLine="709"/>
        <w:contextualSpacing/>
        <w:jc w:val="both"/>
        <w:rPr>
          <w:sz w:val="28"/>
          <w:szCs w:val="28"/>
          <w:lang w:val="kk-KZ"/>
        </w:rPr>
      </w:pPr>
      <w:r w:rsidRPr="00711F5D">
        <w:rPr>
          <w:sz w:val="28"/>
          <w:szCs w:val="28"/>
          <w:lang w:val="kk-KZ"/>
        </w:rPr>
        <w:t>Соңғы құбылыс уақытша немесе тұрақты болуы мүмкін, байланысты </w:t>
      </w:r>
      <w:hyperlink r:id="rId9" w:tooltip="Қоршаған ортаның деградациясы" w:history="1">
        <w:r w:rsidRPr="00711F5D">
          <w:rPr>
            <w:rStyle w:val="a4"/>
            <w:color w:val="auto"/>
            <w:sz w:val="28"/>
            <w:szCs w:val="28"/>
            <w:u w:val="none"/>
            <w:lang w:val="kk-KZ"/>
          </w:rPr>
          <w:t>қоршаған ортаның деградациясы</w:t>
        </w:r>
      </w:hyperlink>
      <w:r w:rsidRPr="00711F5D">
        <w:rPr>
          <w:sz w:val="28"/>
          <w:szCs w:val="28"/>
          <w:lang w:val="kk-KZ"/>
        </w:rPr>
        <w:t> жоғалтуға алып келетін, қайтымды </w:t>
      </w:r>
      <w:hyperlink r:id="rId10" w:tooltip="Экологиялық қалпына келтіру" w:history="1">
        <w:r w:rsidRPr="00711F5D">
          <w:rPr>
            <w:rStyle w:val="a4"/>
            <w:color w:val="auto"/>
            <w:sz w:val="28"/>
            <w:szCs w:val="28"/>
            <w:u w:val="none"/>
            <w:lang w:val="kk-KZ"/>
          </w:rPr>
          <w:t>экологиялық қалпына келтіру</w:t>
        </w:r>
      </w:hyperlink>
      <w:r w:rsidRPr="00711F5D">
        <w:rPr>
          <w:sz w:val="28"/>
          <w:szCs w:val="28"/>
          <w:lang w:val="kk-KZ"/>
        </w:rPr>
        <w:t>/</w:t>
      </w:r>
      <w:hyperlink r:id="rId11" w:tooltip="Экологиялық тұрақтылық" w:history="1">
        <w:r w:rsidRPr="00711F5D">
          <w:rPr>
            <w:rStyle w:val="a4"/>
            <w:color w:val="auto"/>
            <w:sz w:val="28"/>
            <w:szCs w:val="28"/>
            <w:u w:val="none"/>
            <w:lang w:val="kk-KZ"/>
          </w:rPr>
          <w:t>экологиялық тұрақтылық</w:t>
        </w:r>
      </w:hyperlink>
      <w:r w:rsidRPr="00711F5D">
        <w:rPr>
          <w:sz w:val="28"/>
          <w:szCs w:val="28"/>
          <w:lang w:val="kk-KZ"/>
        </w:rPr>
        <w:t> немесе тиімді тұрақты (мысалы, арқылы) </w:t>
      </w:r>
      <w:hyperlink r:id="rId12" w:tooltip="Жердің жоғалуы" w:history="1">
        <w:r w:rsidRPr="00711F5D">
          <w:rPr>
            <w:rStyle w:val="a4"/>
            <w:color w:val="auto"/>
            <w:sz w:val="28"/>
            <w:szCs w:val="28"/>
            <w:u w:val="none"/>
            <w:lang w:val="kk-KZ"/>
          </w:rPr>
          <w:t>жердің жоғалуы</w:t>
        </w:r>
      </w:hyperlink>
      <w:r w:rsidRPr="00711F5D">
        <w:rPr>
          <w:sz w:val="28"/>
          <w:szCs w:val="28"/>
          <w:lang w:val="kk-KZ"/>
        </w:rPr>
        <w:t>). Жаһандық жойылу осы уақытқа дейін қайтымсыз екендігі дәлелденді.</w:t>
      </w:r>
    </w:p>
    <w:p w:rsidR="004B706D" w:rsidRPr="00711F5D" w:rsidRDefault="004B706D" w:rsidP="004B706D">
      <w:pPr>
        <w:pStyle w:val="a3"/>
        <w:shd w:val="clear" w:color="auto" w:fill="FFFFFF"/>
        <w:spacing w:before="0" w:beforeAutospacing="0" w:after="0" w:afterAutospacing="0"/>
        <w:ind w:firstLine="709"/>
        <w:contextualSpacing/>
        <w:jc w:val="both"/>
        <w:rPr>
          <w:sz w:val="28"/>
          <w:szCs w:val="28"/>
        </w:rPr>
      </w:pPr>
      <w:r w:rsidRPr="00711F5D">
        <w:rPr>
          <w:sz w:val="28"/>
          <w:szCs w:val="28"/>
          <w:lang w:val="kk-KZ"/>
        </w:rPr>
        <w:t>Тұрақты болса да </w:t>
      </w:r>
      <w:hyperlink r:id="rId13" w:tooltip="Ғаламдық биоалуантүрлілік" w:history="1">
        <w:r w:rsidRPr="00711F5D">
          <w:rPr>
            <w:rStyle w:val="a4"/>
            <w:color w:val="auto"/>
            <w:sz w:val="28"/>
            <w:szCs w:val="28"/>
            <w:u w:val="none"/>
            <w:lang w:val="kk-KZ"/>
          </w:rPr>
          <w:t>ғаламдық</w:t>
        </w:r>
      </w:hyperlink>
      <w:r w:rsidRPr="00711F5D">
        <w:rPr>
          <w:sz w:val="28"/>
          <w:szCs w:val="28"/>
          <w:lang w:val="kk-KZ"/>
        </w:rPr>
        <w:t> </w:t>
      </w:r>
      <w:hyperlink r:id="rId14" w:tooltip="Түрлердің жоғалуы" w:history="1">
        <w:r w:rsidRPr="00711F5D">
          <w:rPr>
            <w:rStyle w:val="a4"/>
            <w:color w:val="auto"/>
            <w:sz w:val="28"/>
            <w:szCs w:val="28"/>
            <w:u w:val="none"/>
            <w:lang w:val="kk-KZ"/>
          </w:rPr>
          <w:t>түрлердің жоғалуы</w:t>
        </w:r>
      </w:hyperlink>
      <w:r w:rsidRPr="00711F5D">
        <w:rPr>
          <w:sz w:val="28"/>
          <w:szCs w:val="28"/>
          <w:lang w:val="kk-KZ"/>
        </w:rPr>
        <w:t> аймақтық өзгерістерге қарағанда драмалық құбылыс </w:t>
      </w:r>
      <w:hyperlink r:id="rId15" w:tooltip="Түр құрамы" w:history="1">
        <w:r w:rsidRPr="00711F5D">
          <w:rPr>
            <w:rStyle w:val="a4"/>
            <w:color w:val="auto"/>
            <w:sz w:val="28"/>
            <w:szCs w:val="28"/>
            <w:u w:val="none"/>
            <w:lang w:val="kk-KZ"/>
          </w:rPr>
          <w:t>түрлік құрамы</w:t>
        </w:r>
      </w:hyperlink>
      <w:r w:rsidRPr="00711F5D">
        <w:rPr>
          <w:sz w:val="28"/>
          <w:szCs w:val="28"/>
          <w:lang w:val="kk-KZ"/>
        </w:rPr>
        <w:t>, дені сау күйден болатын шамалы өзгерістер де әсер етуі мүмкін </w:t>
      </w:r>
      <w:hyperlink r:id="rId16" w:tooltip="Азық-түлік торы" w:history="1">
        <w:r w:rsidRPr="00711F5D">
          <w:rPr>
            <w:rStyle w:val="a4"/>
            <w:color w:val="auto"/>
            <w:sz w:val="28"/>
            <w:szCs w:val="28"/>
            <w:u w:val="none"/>
            <w:lang w:val="kk-KZ"/>
          </w:rPr>
          <w:t>тамақтану торы</w:t>
        </w:r>
      </w:hyperlink>
      <w:r w:rsidRPr="00711F5D">
        <w:rPr>
          <w:sz w:val="28"/>
          <w:szCs w:val="28"/>
          <w:lang w:val="kk-KZ"/>
        </w:rPr>
        <w:t> және </w:t>
      </w:r>
      <w:hyperlink r:id="rId17" w:tooltip="Азық-түлік тізбегі" w:history="1">
        <w:r w:rsidRPr="00711F5D">
          <w:rPr>
            <w:rStyle w:val="a4"/>
            <w:color w:val="auto"/>
            <w:sz w:val="28"/>
            <w:szCs w:val="28"/>
            <w:u w:val="none"/>
            <w:lang w:val="kk-KZ"/>
          </w:rPr>
          <w:t>тамақ тізбегі</w:t>
        </w:r>
      </w:hyperlink>
      <w:r w:rsidRPr="00711F5D">
        <w:rPr>
          <w:sz w:val="28"/>
          <w:szCs w:val="28"/>
          <w:lang w:val="kk-KZ"/>
        </w:rPr>
        <w:t> тек бір түрдің азаюы бүкіл тізбекке кері әсер етуі мүмкін болғандықтан (</w:t>
      </w:r>
      <w:hyperlink r:id="rId18" w:tooltip="Бірге сөну" w:history="1">
        <w:r w:rsidRPr="00711F5D">
          <w:rPr>
            <w:rStyle w:val="a4"/>
            <w:color w:val="auto"/>
            <w:sz w:val="28"/>
            <w:szCs w:val="28"/>
            <w:u w:val="none"/>
            <w:lang w:val="kk-KZ"/>
          </w:rPr>
          <w:t>бірге сөну</w:t>
        </w:r>
      </w:hyperlink>
      <w:r w:rsidRPr="00711F5D">
        <w:rPr>
          <w:sz w:val="28"/>
          <w:szCs w:val="28"/>
          <w:lang w:val="kk-KZ"/>
        </w:rPr>
        <w:t>), жалпы азайтуға әкеледі </w:t>
      </w:r>
      <w:hyperlink r:id="rId19" w:tooltip="Биоалуантүрлілік" w:history="1">
        <w:r w:rsidRPr="00711F5D">
          <w:rPr>
            <w:rStyle w:val="a4"/>
            <w:color w:val="auto"/>
            <w:sz w:val="28"/>
            <w:szCs w:val="28"/>
            <w:u w:val="none"/>
            <w:lang w:val="kk-KZ"/>
          </w:rPr>
          <w:t>биоалуантүрлілік</w:t>
        </w:r>
      </w:hyperlink>
      <w:r w:rsidRPr="00711F5D">
        <w:rPr>
          <w:sz w:val="28"/>
          <w:szCs w:val="28"/>
          <w:lang w:val="kk-KZ"/>
        </w:rPr>
        <w:t>, мүмкін </w:t>
      </w:r>
      <w:hyperlink r:id="rId20" w:tooltip="Баламалы тұрақты күй" w:history="1">
        <w:r w:rsidRPr="00711F5D">
          <w:rPr>
            <w:rStyle w:val="a4"/>
            <w:color w:val="auto"/>
            <w:sz w:val="28"/>
            <w:szCs w:val="28"/>
            <w:u w:val="none"/>
            <w:lang w:val="kk-KZ"/>
          </w:rPr>
          <w:t>баламалы тұрақты мемлекеттер</w:t>
        </w:r>
      </w:hyperlink>
      <w:r w:rsidRPr="00711F5D">
        <w:rPr>
          <w:sz w:val="28"/>
          <w:szCs w:val="28"/>
          <w:lang w:val="kk-KZ"/>
        </w:rPr>
        <w:t> экожүйенің </w:t>
      </w:r>
      <w:hyperlink r:id="rId21" w:tooltip="Биоалуантүрліліктің экологиялық әсері" w:history="1">
        <w:r w:rsidRPr="00711F5D">
          <w:rPr>
            <w:rStyle w:val="a4"/>
            <w:color w:val="auto"/>
            <w:sz w:val="28"/>
            <w:szCs w:val="28"/>
            <w:u w:val="none"/>
            <w:lang w:val="kk-KZ"/>
          </w:rPr>
          <w:t>Биоалуантүрліліктің экологиялық әсері</w:t>
        </w:r>
      </w:hyperlink>
      <w:r w:rsidRPr="00711F5D">
        <w:rPr>
          <w:sz w:val="28"/>
          <w:szCs w:val="28"/>
          <w:lang w:val="kk-KZ"/>
        </w:rPr>
        <w:t> оны жоғалтуға қарсы әрекет етеді. Биологиялық әртүрліліктің төмендеуі, әсіресе, төмендеуге әкеледі </w:t>
      </w:r>
      <w:hyperlink r:id="rId22" w:tooltip="Экожүйелік қызметтер" w:history="1">
        <w:r w:rsidRPr="00711F5D">
          <w:rPr>
            <w:rStyle w:val="a4"/>
            <w:color w:val="auto"/>
            <w:sz w:val="28"/>
            <w:szCs w:val="28"/>
            <w:u w:val="none"/>
            <w:lang w:val="kk-KZ"/>
          </w:rPr>
          <w:t>экожүйелік қызметтер</w:t>
        </w:r>
      </w:hyperlink>
      <w:r w:rsidRPr="00711F5D">
        <w:rPr>
          <w:sz w:val="28"/>
          <w:szCs w:val="28"/>
          <w:lang w:val="kk-KZ"/>
        </w:rPr>
        <w:t> және сайып келгенде, бірден қауіп төндіреді </w:t>
      </w:r>
      <w:hyperlink r:id="rId23" w:tooltip="Азық-түлік қауіпсіздігі" w:history="1">
        <w:r w:rsidRPr="00711F5D">
          <w:rPr>
            <w:rStyle w:val="a4"/>
            <w:color w:val="auto"/>
            <w:sz w:val="28"/>
            <w:szCs w:val="28"/>
            <w:u w:val="none"/>
            <w:lang w:val="kk-KZ"/>
          </w:rPr>
          <w:t>азық-түлік қауіпсіздігі</w:t>
        </w:r>
      </w:hyperlink>
      <w:r w:rsidRPr="00711F5D">
        <w:rPr>
          <w:sz w:val="28"/>
          <w:szCs w:val="28"/>
          <w:lang w:val="kk-KZ"/>
        </w:rPr>
        <w:t>, сонымен қатар адамзат үшін.</w:t>
      </w:r>
      <w:hyperlink r:id="rId24" w:anchor="cite_note-cardinale2012-1" w:history="1">
        <w:r w:rsidRPr="00711F5D">
          <w:rPr>
            <w:rStyle w:val="a4"/>
            <w:color w:val="auto"/>
            <w:sz w:val="28"/>
            <w:szCs w:val="28"/>
            <w:u w:val="none"/>
            <w:vertAlign w:val="superscript"/>
          </w:rPr>
          <w:t>[1]</w:t>
        </w:r>
      </w:hyperlink>
    </w:p>
    <w:p w:rsidR="004B706D" w:rsidRPr="00711F5D" w:rsidRDefault="004B706D" w:rsidP="00524E91">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ru-RU"/>
        </w:rPr>
      </w:pPr>
    </w:p>
    <w:p w:rsidR="00524E91"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sz w:val="28"/>
          <w:szCs w:val="28"/>
          <w:vertAlign w:val="superscript"/>
          <w:lang w:val="kk-KZ" w:eastAsia="ru-RU"/>
        </w:rPr>
      </w:pPr>
      <w:r w:rsidRPr="00711F5D">
        <w:rPr>
          <w:rFonts w:ascii="Times New Roman" w:eastAsia="Times New Roman" w:hAnsi="Times New Roman" w:cs="Times New Roman"/>
          <w:sz w:val="28"/>
          <w:szCs w:val="28"/>
          <w:lang w:eastAsia="ru-RU"/>
        </w:rPr>
        <w:t>Биоалуантүрліліктің жоғалуы сонымен қатар олардың құрылымы мен дұрыс жұмыс істеуіне қауіп төндіреді </w:t>
      </w:r>
      <w:hyperlink r:id="rId25" w:tooltip="Экожүйе" w:history="1">
        <w:r w:rsidRPr="00711F5D">
          <w:rPr>
            <w:rFonts w:ascii="Times New Roman" w:eastAsia="Times New Roman" w:hAnsi="Times New Roman" w:cs="Times New Roman"/>
            <w:sz w:val="28"/>
            <w:szCs w:val="28"/>
            <w:lang w:eastAsia="ru-RU"/>
          </w:rPr>
          <w:t>экожүйе</w:t>
        </w:r>
      </w:hyperlink>
      <w:r w:rsidRPr="00711F5D">
        <w:rPr>
          <w:rFonts w:ascii="Times New Roman" w:eastAsia="Times New Roman" w:hAnsi="Times New Roman" w:cs="Times New Roman"/>
          <w:sz w:val="28"/>
          <w:szCs w:val="28"/>
          <w:lang w:eastAsia="ru-RU"/>
        </w:rPr>
        <w:t>. Барлық экожүйелер белгілі бір дәрежеде биоәртүрліліктің төмендеуімен байланысты стресстерге бейімделе алатын болса да, биоәртүрліліктің жоғалуы экожүйенің күрделілігін төмендетеді, өйткені бір уақытта бірнеше өзара әрекеттесетін түрлер немесе бірнеше өзара әрекеттесетін жеке адамдар ойнаған рөлдер аз немесе жоқ. Түрлердің жоғалуы немесе құрамындағы өзгерістердің әсерлері және олардың әсер ету механизмдері экожүйе қасиеттері, экожүйе типтері және ықтимал қауымдастықтың өзгеру жолдары бойынша әр түрлі болуы мүмкін. Жойылу деңгейінің жоғарылауында (түрлердің 41-60 пайызы) қоршаған ортаның өзгеруінің көптеген басқа қозғағыштары әсер ететін түрлердің жоғалуы әсері, мысалы озонның ластануы, ормандарға қышқылдардың түсуі және қоректік заттардың ластануы.</w:t>
      </w:r>
      <w:r w:rsidR="00524E91" w:rsidRPr="00711F5D">
        <w:rPr>
          <w:rFonts w:ascii="Times New Roman" w:eastAsia="Times New Roman" w:hAnsi="Times New Roman" w:cs="Times New Roman"/>
          <w:sz w:val="28"/>
          <w:szCs w:val="28"/>
          <w:vertAlign w:val="superscript"/>
          <w:lang w:val="kk-KZ" w:eastAsia="ru-RU"/>
        </w:rPr>
        <w:t xml:space="preserve"> </w:t>
      </w:r>
    </w:p>
    <w:p w:rsidR="0023112F"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 Сонымен, адамның қажеттіліктеріне әсері де көрінеді </w:t>
      </w:r>
      <w:hyperlink r:id="rId26" w:tooltip="Судың сапасы" w:history="1">
        <w:r w:rsidRPr="00711F5D">
          <w:rPr>
            <w:rFonts w:ascii="Times New Roman" w:eastAsia="Times New Roman" w:hAnsi="Times New Roman" w:cs="Times New Roman"/>
            <w:sz w:val="28"/>
            <w:szCs w:val="28"/>
            <w:lang w:val="kk-KZ" w:eastAsia="ru-RU"/>
          </w:rPr>
          <w:t>таза су</w:t>
        </w:r>
      </w:hyperlink>
      <w:r w:rsidRPr="00711F5D">
        <w:rPr>
          <w:rFonts w:ascii="Times New Roman" w:eastAsia="Times New Roman" w:hAnsi="Times New Roman" w:cs="Times New Roman"/>
          <w:sz w:val="28"/>
          <w:szCs w:val="28"/>
          <w:lang w:val="kk-KZ" w:eastAsia="ru-RU"/>
        </w:rPr>
        <w:t>, </w:t>
      </w:r>
      <w:hyperlink r:id="rId27" w:tooltip="Ауа сапасы" w:history="1">
        <w:r w:rsidRPr="00711F5D">
          <w:rPr>
            <w:rFonts w:ascii="Times New Roman" w:eastAsia="Times New Roman" w:hAnsi="Times New Roman" w:cs="Times New Roman"/>
            <w:sz w:val="28"/>
            <w:szCs w:val="28"/>
            <w:lang w:val="kk-KZ" w:eastAsia="ru-RU"/>
          </w:rPr>
          <w:t>ауа</w:t>
        </w:r>
      </w:hyperlink>
      <w:r w:rsidRPr="00711F5D">
        <w:rPr>
          <w:rFonts w:ascii="Times New Roman" w:eastAsia="Times New Roman" w:hAnsi="Times New Roman" w:cs="Times New Roman"/>
          <w:sz w:val="28"/>
          <w:szCs w:val="28"/>
          <w:lang w:val="kk-KZ" w:eastAsia="ru-RU"/>
        </w:rPr>
        <w:t xml:space="preserve"> және тамақ өндірісі қосымша уақыт. Мысалы, соңғы екі онжылдықтағы зерттеулер </w:t>
      </w:r>
      <w:r w:rsidRPr="00711F5D">
        <w:rPr>
          <w:rFonts w:ascii="Times New Roman" w:eastAsia="Times New Roman" w:hAnsi="Times New Roman" w:cs="Times New Roman"/>
          <w:sz w:val="28"/>
          <w:szCs w:val="28"/>
          <w:lang w:val="kk-KZ" w:eastAsia="ru-RU"/>
        </w:rPr>
        <w:lastRenderedPageBreak/>
        <w:t>биологиялық тұрғыдан алуан түрлі экожүйелердің өнімді болатындығын көрсетті. Нәтижесінде, қазіргі заманғы жойылудың өте жоғары деңгейі - тіршілік ету ортасын жоғалтуға байланысты, </w:t>
      </w:r>
      <w:hyperlink r:id="rId28" w:tooltip="Артық жинау" w:history="1">
        <w:r w:rsidRPr="00711F5D">
          <w:rPr>
            <w:rFonts w:ascii="Times New Roman" w:eastAsia="Times New Roman" w:hAnsi="Times New Roman" w:cs="Times New Roman"/>
            <w:sz w:val="28"/>
            <w:szCs w:val="28"/>
            <w:lang w:val="kk-KZ" w:eastAsia="ru-RU"/>
          </w:rPr>
          <w:t>артық жинау</w:t>
        </w:r>
      </w:hyperlink>
      <w:r w:rsidRPr="00711F5D">
        <w:rPr>
          <w:rFonts w:ascii="Times New Roman" w:eastAsia="Times New Roman" w:hAnsi="Times New Roman" w:cs="Times New Roman"/>
          <w:sz w:val="28"/>
          <w:szCs w:val="28"/>
          <w:lang w:val="kk-KZ" w:eastAsia="ru-RU"/>
        </w:rPr>
        <w:t> және басқа да техногендік экологиялық өзгерістер - табиғаттың азық-түлік, таза су және тұрақты климат сияқты тауарлар мен қызметтерді ұсыну қабілетін төмендетуі мүмкін. </w:t>
      </w:r>
      <w:r w:rsidR="00524E91" w:rsidRPr="00711F5D">
        <w:rPr>
          <w:rFonts w:ascii="Times New Roman" w:eastAsia="Times New Roman" w:hAnsi="Times New Roman" w:cs="Times New Roman"/>
          <w:sz w:val="28"/>
          <w:szCs w:val="28"/>
          <w:lang w:val="kk-KZ" w:eastAsia="ru-RU"/>
        </w:rPr>
        <w:t xml:space="preserve"> </w:t>
      </w:r>
    </w:p>
    <w:p w:rsidR="0023112F"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2020 жылғы қазан айындағы талдау </w:t>
      </w:r>
      <w:hyperlink r:id="rId29" w:tooltip="Swiss Re" w:history="1">
        <w:r w:rsidRPr="00711F5D">
          <w:rPr>
            <w:rFonts w:ascii="Times New Roman" w:eastAsia="Times New Roman" w:hAnsi="Times New Roman" w:cs="Times New Roman"/>
            <w:sz w:val="28"/>
            <w:szCs w:val="28"/>
            <w:lang w:val="kk-KZ" w:eastAsia="ru-RU"/>
          </w:rPr>
          <w:t>Swiss Re</w:t>
        </w:r>
      </w:hyperlink>
      <w:r w:rsidRPr="00711F5D">
        <w:rPr>
          <w:rFonts w:ascii="Times New Roman" w:eastAsia="Times New Roman" w:hAnsi="Times New Roman" w:cs="Times New Roman"/>
          <w:sz w:val="28"/>
          <w:szCs w:val="28"/>
          <w:lang w:val="kk-KZ" w:eastAsia="ru-RU"/>
        </w:rPr>
        <w:t> барлық елдердің бестен бір бөлігіне қауіп төнетінін анықтады </w:t>
      </w:r>
      <w:hyperlink r:id="rId30" w:tooltip="Экожүйенің күйреуі" w:history="1">
        <w:r w:rsidRPr="00711F5D">
          <w:rPr>
            <w:rFonts w:ascii="Times New Roman" w:eastAsia="Times New Roman" w:hAnsi="Times New Roman" w:cs="Times New Roman"/>
            <w:sz w:val="28"/>
            <w:szCs w:val="28"/>
            <w:lang w:val="kk-KZ" w:eastAsia="ru-RU"/>
          </w:rPr>
          <w:t>экожүйенің күйреуі</w:t>
        </w:r>
      </w:hyperlink>
      <w:r w:rsidRPr="00711F5D">
        <w:rPr>
          <w:rFonts w:ascii="Times New Roman" w:eastAsia="Times New Roman" w:hAnsi="Times New Roman" w:cs="Times New Roman"/>
          <w:sz w:val="28"/>
          <w:szCs w:val="28"/>
          <w:lang w:val="kk-KZ" w:eastAsia="ru-RU"/>
        </w:rPr>
        <w:t> тіршілік ету ортасының антропогендік бұзылуының нәтижесінде және ұлғайды </w:t>
      </w:r>
      <w:hyperlink r:id="rId31" w:tooltip="Жабайы табиғат" w:history="1">
        <w:r w:rsidRPr="00711F5D">
          <w:rPr>
            <w:rFonts w:ascii="Times New Roman" w:eastAsia="Times New Roman" w:hAnsi="Times New Roman" w:cs="Times New Roman"/>
            <w:sz w:val="28"/>
            <w:szCs w:val="28"/>
            <w:lang w:val="kk-KZ" w:eastAsia="ru-RU"/>
          </w:rPr>
          <w:t>жабайы табиғат</w:t>
        </w:r>
      </w:hyperlink>
      <w:r w:rsidRPr="00711F5D">
        <w:rPr>
          <w:rFonts w:ascii="Times New Roman" w:eastAsia="Times New Roman" w:hAnsi="Times New Roman" w:cs="Times New Roman"/>
          <w:sz w:val="28"/>
          <w:szCs w:val="28"/>
          <w:lang w:val="kk-KZ" w:eastAsia="ru-RU"/>
        </w:rPr>
        <w:t> шығын.</w:t>
      </w:r>
      <w:r w:rsidR="00524E91" w:rsidRPr="00711F5D">
        <w:rPr>
          <w:rFonts w:ascii="Times New Roman" w:eastAsia="Times New Roman" w:hAnsi="Times New Roman" w:cs="Times New Roman"/>
          <w:sz w:val="28"/>
          <w:szCs w:val="28"/>
          <w:lang w:val="kk-KZ" w:eastAsia="ru-RU"/>
        </w:rPr>
        <w:t xml:space="preserve"> </w:t>
      </w:r>
    </w:p>
    <w:p w:rsidR="0023112F" w:rsidRPr="00711F5D" w:rsidRDefault="0023112F" w:rsidP="00524E91">
      <w:pPr>
        <w:pBdr>
          <w:bottom w:val="single" w:sz="6" w:space="0" w:color="A2A9B1"/>
        </w:pBdr>
        <w:shd w:val="clear" w:color="auto" w:fill="FFFFFF"/>
        <w:spacing w:after="0" w:line="240" w:lineRule="auto"/>
        <w:ind w:firstLine="709"/>
        <w:contextualSpacing/>
        <w:jc w:val="both"/>
        <w:outlineLvl w:val="1"/>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b/>
          <w:sz w:val="28"/>
          <w:szCs w:val="28"/>
          <w:lang w:val="kk-KZ" w:eastAsia="ru-RU"/>
        </w:rPr>
        <w:t>Факторлар</w:t>
      </w:r>
      <w:r w:rsidRPr="00711F5D">
        <w:rPr>
          <w:rFonts w:ascii="Times New Roman" w:eastAsia="Times New Roman" w:hAnsi="Times New Roman" w:cs="Times New Roman"/>
          <w:sz w:val="28"/>
          <w:szCs w:val="28"/>
          <w:lang w:val="kk-KZ" w:eastAsia="ru-RU"/>
        </w:rPr>
        <w:t xml:space="preserve"> Негізгі факторлар </w:t>
      </w:r>
      <w:hyperlink r:id="rId32" w:tooltip="Биотикалық стресс" w:history="1">
        <w:r w:rsidRPr="00711F5D">
          <w:rPr>
            <w:rFonts w:ascii="Times New Roman" w:eastAsia="Times New Roman" w:hAnsi="Times New Roman" w:cs="Times New Roman"/>
            <w:sz w:val="28"/>
            <w:szCs w:val="28"/>
            <w:lang w:val="kk-KZ" w:eastAsia="ru-RU"/>
          </w:rPr>
          <w:t>биотикалық стресс</w:t>
        </w:r>
      </w:hyperlink>
      <w:r w:rsidRPr="00711F5D">
        <w:rPr>
          <w:rFonts w:ascii="Times New Roman" w:eastAsia="Times New Roman" w:hAnsi="Times New Roman" w:cs="Times New Roman"/>
          <w:sz w:val="28"/>
          <w:szCs w:val="28"/>
          <w:lang w:val="kk-KZ" w:eastAsia="ru-RU"/>
        </w:rPr>
        <w:t> және одан кейінгі жеделдетілген шығындар: </w:t>
      </w:r>
      <w:hyperlink r:id="rId33" w:anchor="Threats" w:tooltip="Биоалуантүрлілік" w:history="1">
        <w:r w:rsidRPr="00711F5D">
          <w:rPr>
            <w:rFonts w:ascii="Times New Roman" w:eastAsia="Times New Roman" w:hAnsi="Times New Roman" w:cs="Times New Roman"/>
            <w:sz w:val="28"/>
            <w:szCs w:val="28"/>
            <w:lang w:val="kk-KZ" w:eastAsia="ru-RU"/>
          </w:rPr>
          <w:t>басқа қатерлер арасында</w:t>
        </w:r>
      </w:hyperlink>
      <w:r w:rsidRPr="00711F5D">
        <w:rPr>
          <w:rFonts w:ascii="Times New Roman" w:eastAsia="Times New Roman" w:hAnsi="Times New Roman" w:cs="Times New Roman"/>
          <w:sz w:val="28"/>
          <w:szCs w:val="28"/>
          <w:lang w:val="kk-KZ" w:eastAsia="ru-RU"/>
        </w:rPr>
        <w:t>:</w:t>
      </w:r>
    </w:p>
    <w:p w:rsidR="0023112F" w:rsidRPr="00711F5D" w:rsidRDefault="00711F5D" w:rsidP="00524E9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34" w:tooltip="Тіршілік ету ортасын жоғалту" w:history="1">
        <w:r w:rsidR="0023112F" w:rsidRPr="00711F5D">
          <w:rPr>
            <w:rFonts w:ascii="Times New Roman" w:eastAsia="Times New Roman" w:hAnsi="Times New Roman" w:cs="Times New Roman"/>
            <w:sz w:val="28"/>
            <w:szCs w:val="28"/>
            <w:lang w:val="kk-KZ" w:eastAsia="ru-RU"/>
          </w:rPr>
          <w:t>Тіршілік ету ортасын жоғалту</w:t>
        </w:r>
      </w:hyperlink>
      <w:r w:rsidR="0023112F" w:rsidRPr="00711F5D">
        <w:rPr>
          <w:rFonts w:ascii="Times New Roman" w:eastAsia="Times New Roman" w:hAnsi="Times New Roman" w:cs="Times New Roman"/>
          <w:sz w:val="28"/>
          <w:szCs w:val="28"/>
          <w:lang w:val="kk-KZ" w:eastAsia="ru-RU"/>
        </w:rPr>
        <w:t> және </w:t>
      </w:r>
      <w:hyperlink r:id="rId35" w:tooltip="Тіршілік ету ортасының деградациясы" w:history="1">
        <w:r w:rsidR="0023112F" w:rsidRPr="00711F5D">
          <w:rPr>
            <w:rFonts w:ascii="Times New Roman" w:eastAsia="Times New Roman" w:hAnsi="Times New Roman" w:cs="Times New Roman"/>
            <w:sz w:val="28"/>
            <w:szCs w:val="28"/>
            <w:lang w:val="kk-KZ" w:eastAsia="ru-RU"/>
          </w:rPr>
          <w:t>деградация</w:t>
        </w:r>
      </w:hyperlink>
    </w:p>
    <w:p w:rsidR="0023112F" w:rsidRPr="00711F5D" w:rsidRDefault="00711F5D"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36" w:tooltip="Жерді пайдалану" w:history="1">
        <w:r w:rsidR="0023112F" w:rsidRPr="00711F5D">
          <w:rPr>
            <w:rFonts w:ascii="Times New Roman" w:eastAsia="Times New Roman" w:hAnsi="Times New Roman" w:cs="Times New Roman"/>
            <w:sz w:val="28"/>
            <w:szCs w:val="28"/>
            <w:lang w:val="kk-KZ" w:eastAsia="ru-RU"/>
          </w:rPr>
          <w:t>Жерді пайдалану</w:t>
        </w:r>
      </w:hyperlink>
      <w:r w:rsidR="0023112F" w:rsidRPr="00711F5D">
        <w:rPr>
          <w:rFonts w:ascii="Times New Roman" w:eastAsia="Times New Roman" w:hAnsi="Times New Roman" w:cs="Times New Roman"/>
          <w:sz w:val="28"/>
          <w:szCs w:val="28"/>
          <w:lang w:val="kk-KZ" w:eastAsia="ru-RU"/>
        </w:rPr>
        <w:t> күшейту (және одан әрі) </w:t>
      </w:r>
      <w:hyperlink r:id="rId37" w:tooltip="Жердің жоғалуы" w:history="1">
        <w:r w:rsidR="0023112F" w:rsidRPr="00711F5D">
          <w:rPr>
            <w:rFonts w:ascii="Times New Roman" w:eastAsia="Times New Roman" w:hAnsi="Times New Roman" w:cs="Times New Roman"/>
            <w:sz w:val="28"/>
            <w:szCs w:val="28"/>
            <w:lang w:val="kk-KZ" w:eastAsia="ru-RU"/>
          </w:rPr>
          <w:t>жердің жоғалуы</w:t>
        </w:r>
      </w:hyperlink>
      <w:r w:rsidR="0023112F" w:rsidRPr="00711F5D">
        <w:rPr>
          <w:rFonts w:ascii="Times New Roman" w:eastAsia="Times New Roman" w:hAnsi="Times New Roman" w:cs="Times New Roman"/>
          <w:sz w:val="28"/>
          <w:szCs w:val="28"/>
          <w:lang w:val="kk-KZ" w:eastAsia="ru-RU"/>
        </w:rPr>
        <w:t>/ тіршілік ету ортасының жоғалуы) тікелей әсерлердің, сондай-ақ биоәртүрліліктің жойылуының салдарынан экологиялық қызметті жоғалтудың маңызды факторы ретінде анықталды.</w:t>
      </w:r>
      <w:hyperlink r:id="rId38" w:anchor="cite_note-20" w:history="1">
        <w:r w:rsidR="0023112F" w:rsidRPr="00711F5D">
          <w:rPr>
            <w:rFonts w:ascii="Times New Roman" w:eastAsia="Times New Roman" w:hAnsi="Times New Roman" w:cs="Times New Roman"/>
            <w:sz w:val="28"/>
            <w:szCs w:val="28"/>
            <w:vertAlign w:val="superscript"/>
            <w:lang w:eastAsia="ru-RU"/>
          </w:rPr>
          <w:t>[20]</w:t>
        </w:r>
      </w:hyperlink>
    </w:p>
    <w:p w:rsidR="0023112F" w:rsidRPr="00711F5D" w:rsidRDefault="00711F5D" w:rsidP="00524E9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39" w:tooltip="Климаттық өзгеріс" w:history="1">
        <w:r w:rsidR="0023112F" w:rsidRPr="00711F5D">
          <w:rPr>
            <w:rFonts w:ascii="Times New Roman" w:eastAsia="Times New Roman" w:hAnsi="Times New Roman" w:cs="Times New Roman"/>
            <w:sz w:val="28"/>
            <w:szCs w:val="28"/>
            <w:lang w:eastAsia="ru-RU"/>
          </w:rPr>
          <w:t>Климаттық өзгеріс</w:t>
        </w:r>
      </w:hyperlink>
      <w:r w:rsidR="0023112F" w:rsidRPr="00711F5D">
        <w:rPr>
          <w:rFonts w:ascii="Times New Roman" w:eastAsia="Times New Roman" w:hAnsi="Times New Roman" w:cs="Times New Roman"/>
          <w:sz w:val="28"/>
          <w:szCs w:val="28"/>
          <w:lang w:eastAsia="ru-RU"/>
        </w:rPr>
        <w:t> арқылы </w:t>
      </w:r>
      <w:hyperlink r:id="rId40" w:tooltip="Жылулық стресс" w:history="1">
        <w:r w:rsidR="0023112F" w:rsidRPr="00711F5D">
          <w:rPr>
            <w:rFonts w:ascii="Times New Roman" w:eastAsia="Times New Roman" w:hAnsi="Times New Roman" w:cs="Times New Roman"/>
            <w:sz w:val="28"/>
            <w:szCs w:val="28"/>
            <w:lang w:eastAsia="ru-RU"/>
          </w:rPr>
          <w:t>жылу стрессі</w:t>
        </w:r>
      </w:hyperlink>
      <w:r w:rsidR="0023112F" w:rsidRPr="00711F5D">
        <w:rPr>
          <w:rFonts w:ascii="Times New Roman" w:eastAsia="Times New Roman" w:hAnsi="Times New Roman" w:cs="Times New Roman"/>
          <w:sz w:val="28"/>
          <w:szCs w:val="28"/>
          <w:lang w:eastAsia="ru-RU"/>
        </w:rPr>
        <w:t> және </w:t>
      </w:r>
      <w:hyperlink r:id="rId41" w:tooltip="Құрғақшылық стресс" w:history="1">
        <w:r w:rsidR="0023112F" w:rsidRPr="00711F5D">
          <w:rPr>
            <w:rFonts w:ascii="Times New Roman" w:eastAsia="Times New Roman" w:hAnsi="Times New Roman" w:cs="Times New Roman"/>
            <w:sz w:val="28"/>
            <w:szCs w:val="28"/>
            <w:lang w:eastAsia="ru-RU"/>
          </w:rPr>
          <w:t>құрғақшылық стресс</w:t>
        </w:r>
      </w:hyperlink>
    </w:p>
    <w:p w:rsidR="0023112F" w:rsidRPr="00711F5D" w:rsidRDefault="00711F5D" w:rsidP="00524E9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42" w:tooltip="Эвтрофикация" w:history="1">
        <w:r w:rsidR="0023112F" w:rsidRPr="00711F5D">
          <w:rPr>
            <w:rFonts w:ascii="Times New Roman" w:eastAsia="Times New Roman" w:hAnsi="Times New Roman" w:cs="Times New Roman"/>
            <w:sz w:val="28"/>
            <w:szCs w:val="28"/>
            <w:lang w:eastAsia="ru-RU"/>
          </w:rPr>
          <w:t>Шамадан тыс қоректік жүктеме</w:t>
        </w:r>
      </w:hyperlink>
      <w:r w:rsidR="0023112F" w:rsidRPr="00711F5D">
        <w:rPr>
          <w:rFonts w:ascii="Times New Roman" w:eastAsia="Times New Roman" w:hAnsi="Times New Roman" w:cs="Times New Roman"/>
          <w:sz w:val="28"/>
          <w:szCs w:val="28"/>
          <w:lang w:eastAsia="ru-RU"/>
        </w:rPr>
        <w:t> және басқа нысандары </w:t>
      </w:r>
      <w:hyperlink r:id="rId43" w:tooltip="Ластану" w:history="1">
        <w:r w:rsidR="0023112F" w:rsidRPr="00711F5D">
          <w:rPr>
            <w:rFonts w:ascii="Times New Roman" w:eastAsia="Times New Roman" w:hAnsi="Times New Roman" w:cs="Times New Roman"/>
            <w:sz w:val="28"/>
            <w:szCs w:val="28"/>
            <w:lang w:eastAsia="ru-RU"/>
          </w:rPr>
          <w:t>ластану</w:t>
        </w:r>
      </w:hyperlink>
    </w:p>
    <w:p w:rsidR="0023112F" w:rsidRPr="00711F5D" w:rsidRDefault="00711F5D" w:rsidP="00524E9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44" w:tooltip="Шамадан тыс пайдалану" w:history="1">
        <w:r w:rsidR="0023112F" w:rsidRPr="00711F5D">
          <w:rPr>
            <w:rFonts w:ascii="Times New Roman" w:eastAsia="Times New Roman" w:hAnsi="Times New Roman" w:cs="Times New Roman"/>
            <w:sz w:val="28"/>
            <w:szCs w:val="28"/>
            <w:lang w:eastAsia="ru-RU"/>
          </w:rPr>
          <w:t>Шамадан тыс пайдалану</w:t>
        </w:r>
      </w:hyperlink>
      <w:r w:rsidR="0023112F" w:rsidRPr="00711F5D">
        <w:rPr>
          <w:rFonts w:ascii="Times New Roman" w:eastAsia="Times New Roman" w:hAnsi="Times New Roman" w:cs="Times New Roman"/>
          <w:sz w:val="28"/>
          <w:szCs w:val="28"/>
          <w:lang w:eastAsia="ru-RU"/>
        </w:rPr>
        <w:t> және тұрақсыз пайдалану (мысалы, </w:t>
      </w:r>
      <w:hyperlink r:id="rId45" w:tooltip="Тұрақсыз балық аулау әдістері" w:history="1">
        <w:r w:rsidR="0023112F" w:rsidRPr="00711F5D">
          <w:rPr>
            <w:rFonts w:ascii="Times New Roman" w:eastAsia="Times New Roman" w:hAnsi="Times New Roman" w:cs="Times New Roman"/>
            <w:sz w:val="28"/>
            <w:szCs w:val="28"/>
            <w:lang w:eastAsia="ru-RU"/>
          </w:rPr>
          <w:t>тұрақсыз балық аулау әдістері</w:t>
        </w:r>
      </w:hyperlink>
      <w:r w:rsidR="0023112F" w:rsidRPr="00711F5D">
        <w:rPr>
          <w:rFonts w:ascii="Times New Roman" w:eastAsia="Times New Roman" w:hAnsi="Times New Roman" w:cs="Times New Roman"/>
          <w:sz w:val="28"/>
          <w:szCs w:val="28"/>
          <w:lang w:eastAsia="ru-RU"/>
        </w:rPr>
        <w:t>) қазіргі уақытта біз планетадан 25% артық табиғи ресурстарды қолданамыз</w:t>
      </w:r>
    </w:p>
    <w:p w:rsidR="0023112F" w:rsidRPr="00711F5D" w:rsidRDefault="00711F5D" w:rsidP="00524E9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46" w:tooltip="Қарулы қақтығыс" w:history="1">
        <w:r w:rsidR="0023112F" w:rsidRPr="00711F5D">
          <w:rPr>
            <w:rFonts w:ascii="Times New Roman" w:eastAsia="Times New Roman" w:hAnsi="Times New Roman" w:cs="Times New Roman"/>
            <w:sz w:val="28"/>
            <w:szCs w:val="28"/>
            <w:lang w:eastAsia="ru-RU"/>
          </w:rPr>
          <w:t>Қарулы қақтығыс</w:t>
        </w:r>
      </w:hyperlink>
      <w:r w:rsidR="0023112F" w:rsidRPr="00711F5D">
        <w:rPr>
          <w:rFonts w:ascii="Times New Roman" w:eastAsia="Times New Roman" w:hAnsi="Times New Roman" w:cs="Times New Roman"/>
          <w:sz w:val="28"/>
          <w:szCs w:val="28"/>
          <w:lang w:eastAsia="ru-RU"/>
        </w:rPr>
        <w:t>, адамдардың тіршілік әрекеті мен институттарын бұзатын, ықпал етеді </w:t>
      </w:r>
      <w:hyperlink r:id="rId47" w:tooltip="Тіршілік ету ортасын жоғалту" w:history="1">
        <w:r w:rsidR="0023112F" w:rsidRPr="00711F5D">
          <w:rPr>
            <w:rFonts w:ascii="Times New Roman" w:eastAsia="Times New Roman" w:hAnsi="Times New Roman" w:cs="Times New Roman"/>
            <w:sz w:val="28"/>
            <w:szCs w:val="28"/>
            <w:lang w:eastAsia="ru-RU"/>
          </w:rPr>
          <w:t>тіршілік ету ортасын жоғалту</w:t>
        </w:r>
      </w:hyperlink>
      <w:r w:rsidR="0023112F" w:rsidRPr="00711F5D">
        <w:rPr>
          <w:rFonts w:ascii="Times New Roman" w:eastAsia="Times New Roman" w:hAnsi="Times New Roman" w:cs="Times New Roman"/>
          <w:sz w:val="28"/>
          <w:szCs w:val="28"/>
          <w:lang w:eastAsia="ru-RU"/>
        </w:rPr>
        <w:t>, және күшейеді </w:t>
      </w:r>
      <w:hyperlink r:id="rId48" w:tooltip="Шамадан тыс пайдалану" w:history="1">
        <w:r w:rsidR="0023112F" w:rsidRPr="00711F5D">
          <w:rPr>
            <w:rFonts w:ascii="Times New Roman" w:eastAsia="Times New Roman" w:hAnsi="Times New Roman" w:cs="Times New Roman"/>
            <w:sz w:val="28"/>
            <w:szCs w:val="28"/>
            <w:lang w:eastAsia="ru-RU"/>
          </w:rPr>
          <w:t>асыра пайдалану</w:t>
        </w:r>
      </w:hyperlink>
      <w:r w:rsidR="0023112F" w:rsidRPr="00711F5D">
        <w:rPr>
          <w:rFonts w:ascii="Times New Roman" w:eastAsia="Times New Roman" w:hAnsi="Times New Roman" w:cs="Times New Roman"/>
          <w:sz w:val="28"/>
          <w:szCs w:val="28"/>
          <w:lang w:eastAsia="ru-RU"/>
        </w:rPr>
        <w:t> популяцияның азаюына және жергілікті жойылуына әкелетін экономикалық құнды түрлер.</w:t>
      </w:r>
      <w:hyperlink r:id="rId49" w:anchor="cite_note-Daskin-21" w:history="1">
        <w:r w:rsidR="0023112F" w:rsidRPr="00711F5D">
          <w:rPr>
            <w:rFonts w:ascii="Times New Roman" w:eastAsia="Times New Roman" w:hAnsi="Times New Roman" w:cs="Times New Roman"/>
            <w:sz w:val="28"/>
            <w:szCs w:val="28"/>
            <w:vertAlign w:val="superscript"/>
            <w:lang w:eastAsia="ru-RU"/>
          </w:rPr>
          <w:t>[21]</w:t>
        </w:r>
      </w:hyperlink>
    </w:p>
    <w:p w:rsidR="0023112F" w:rsidRPr="00711F5D" w:rsidRDefault="00711F5D" w:rsidP="00524E9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50" w:tooltip="Инвазиялық бөтен түрлер" w:history="1">
        <w:r w:rsidR="0023112F" w:rsidRPr="00711F5D">
          <w:rPr>
            <w:rFonts w:ascii="Times New Roman" w:eastAsia="Times New Roman" w:hAnsi="Times New Roman" w:cs="Times New Roman"/>
            <w:sz w:val="28"/>
            <w:szCs w:val="28"/>
            <w:lang w:eastAsia="ru-RU"/>
          </w:rPr>
          <w:t>Инвазиялық бөтен түрлер</w:t>
        </w:r>
      </w:hyperlink>
      <w:r w:rsidR="0023112F" w:rsidRPr="00711F5D">
        <w:rPr>
          <w:rFonts w:ascii="Times New Roman" w:eastAsia="Times New Roman" w:hAnsi="Times New Roman" w:cs="Times New Roman"/>
          <w:sz w:val="28"/>
          <w:szCs w:val="28"/>
          <w:lang w:eastAsia="ru-RU"/>
        </w:rPr>
        <w:t> бұл тиімді </w:t>
      </w:r>
      <w:hyperlink r:id="rId51" w:tooltip="Конкурс (биология)" w:history="1">
        <w:r w:rsidR="0023112F" w:rsidRPr="00711F5D">
          <w:rPr>
            <w:rFonts w:ascii="Times New Roman" w:eastAsia="Times New Roman" w:hAnsi="Times New Roman" w:cs="Times New Roman"/>
            <w:sz w:val="28"/>
            <w:szCs w:val="28"/>
            <w:lang w:eastAsia="ru-RU"/>
          </w:rPr>
          <w:t>жарысу</w:t>
        </w:r>
      </w:hyperlink>
      <w:r w:rsidR="0023112F" w:rsidRPr="00711F5D">
        <w:rPr>
          <w:rFonts w:ascii="Times New Roman" w:eastAsia="Times New Roman" w:hAnsi="Times New Roman" w:cs="Times New Roman"/>
          <w:sz w:val="28"/>
          <w:szCs w:val="28"/>
          <w:lang w:eastAsia="ru-RU"/>
        </w:rPr>
        <w:t> ауыстыратын орын үшін </w:t>
      </w:r>
      <w:hyperlink r:id="rId52" w:tooltip="Жергілікті түрлер" w:history="1">
        <w:r w:rsidR="0023112F" w:rsidRPr="00711F5D">
          <w:rPr>
            <w:rFonts w:ascii="Times New Roman" w:eastAsia="Times New Roman" w:hAnsi="Times New Roman" w:cs="Times New Roman"/>
            <w:sz w:val="28"/>
            <w:szCs w:val="28"/>
            <w:lang w:eastAsia="ru-RU"/>
          </w:rPr>
          <w:t>жергілікті түрлер</w:t>
        </w:r>
      </w:hyperlink>
    </w:p>
    <w:p w:rsidR="0023112F" w:rsidRPr="00711F5D" w:rsidRDefault="0023112F" w:rsidP="00524E9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Адамдардың талабы бойынша, адам өмірі Жерді тіршілік ету үшін күресте қалдырды. Сондай-ақ, сүтқоректілердің, амфибиялардың және құстардың 30% -ы жойылып кету қаупі бар түрлерін қалдырады.</w:t>
      </w:r>
      <w:r w:rsidR="00524E91" w:rsidRPr="00711F5D">
        <w:rPr>
          <w:rFonts w:ascii="Times New Roman" w:eastAsia="Times New Roman" w:hAnsi="Times New Roman" w:cs="Times New Roman"/>
          <w:sz w:val="28"/>
          <w:szCs w:val="28"/>
          <w:lang w:eastAsia="ru-RU"/>
        </w:rPr>
        <w:t xml:space="preserve"> </w:t>
      </w:r>
    </w:p>
    <w:p w:rsidR="0023112F" w:rsidRPr="00711F5D" w:rsidRDefault="0023112F" w:rsidP="00524E91">
      <w:pPr>
        <w:pBdr>
          <w:bottom w:val="single" w:sz="6" w:space="0" w:color="A2A9B1"/>
        </w:pBdr>
        <w:shd w:val="clear" w:color="auto" w:fill="FFFFFF"/>
        <w:spacing w:after="0" w:line="240" w:lineRule="auto"/>
        <w:ind w:firstLine="709"/>
        <w:contextualSpacing/>
        <w:jc w:val="both"/>
        <w:outlineLvl w:val="1"/>
        <w:rPr>
          <w:rFonts w:ascii="Times New Roman" w:eastAsia="Times New Roman" w:hAnsi="Times New Roman" w:cs="Times New Roman"/>
          <w:b/>
          <w:sz w:val="28"/>
          <w:szCs w:val="28"/>
          <w:lang w:eastAsia="ru-RU"/>
        </w:rPr>
      </w:pPr>
      <w:r w:rsidRPr="00711F5D">
        <w:rPr>
          <w:rFonts w:ascii="Times New Roman" w:eastAsia="Times New Roman" w:hAnsi="Times New Roman" w:cs="Times New Roman"/>
          <w:b/>
          <w:sz w:val="28"/>
          <w:szCs w:val="28"/>
          <w:lang w:eastAsia="ru-RU"/>
        </w:rPr>
        <w:t>Жәндіктердің жоғалуы</w:t>
      </w:r>
    </w:p>
    <w:p w:rsidR="0023112F"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iCs/>
          <w:sz w:val="28"/>
          <w:szCs w:val="28"/>
          <w:lang w:eastAsia="ru-RU"/>
        </w:rPr>
      </w:pPr>
      <w:r w:rsidRPr="00711F5D">
        <w:rPr>
          <w:rFonts w:ascii="Times New Roman" w:eastAsia="Times New Roman" w:hAnsi="Times New Roman" w:cs="Times New Roman"/>
          <w:iCs/>
          <w:sz w:val="28"/>
          <w:szCs w:val="28"/>
          <w:lang w:eastAsia="ru-RU"/>
        </w:rPr>
        <w:t>Негізгі мақалалар: </w:t>
      </w:r>
      <w:hyperlink r:id="rId53" w:tooltip="Жәндіктер популяциясының азаюы" w:history="1">
        <w:r w:rsidRPr="00711F5D">
          <w:rPr>
            <w:rFonts w:ascii="Times New Roman" w:eastAsia="Times New Roman" w:hAnsi="Times New Roman" w:cs="Times New Roman"/>
            <w:iCs/>
            <w:sz w:val="28"/>
            <w:szCs w:val="28"/>
            <w:lang w:eastAsia="ru-RU"/>
          </w:rPr>
          <w:t>Жәндіктер популяциясының азаюы</w:t>
        </w:r>
      </w:hyperlink>
      <w:r w:rsidRPr="00711F5D">
        <w:rPr>
          <w:rFonts w:ascii="Times New Roman" w:eastAsia="Times New Roman" w:hAnsi="Times New Roman" w:cs="Times New Roman"/>
          <w:iCs/>
          <w:sz w:val="28"/>
          <w:szCs w:val="28"/>
          <w:lang w:eastAsia="ru-RU"/>
        </w:rPr>
        <w:t>, </w:t>
      </w:r>
      <w:hyperlink r:id="rId54" w:tooltip="Жәндіктердің биоалуантүрлілігі" w:history="1">
        <w:r w:rsidRPr="00711F5D">
          <w:rPr>
            <w:rFonts w:ascii="Times New Roman" w:eastAsia="Times New Roman" w:hAnsi="Times New Roman" w:cs="Times New Roman"/>
            <w:iCs/>
            <w:sz w:val="28"/>
            <w:szCs w:val="28"/>
            <w:lang w:eastAsia="ru-RU"/>
          </w:rPr>
          <w:t>Жәндіктердің биоалуантүрлілігі</w:t>
        </w:r>
      </w:hyperlink>
      <w:r w:rsidRPr="00711F5D">
        <w:rPr>
          <w:rFonts w:ascii="Times New Roman" w:eastAsia="Times New Roman" w:hAnsi="Times New Roman" w:cs="Times New Roman"/>
          <w:iCs/>
          <w:sz w:val="28"/>
          <w:szCs w:val="28"/>
          <w:lang w:eastAsia="ru-RU"/>
        </w:rPr>
        <w:t>, </w:t>
      </w:r>
      <w:hyperlink r:id="rId55" w:tooltip="Тозаңданушының төмендеуі" w:history="1">
        <w:r w:rsidRPr="00711F5D">
          <w:rPr>
            <w:rFonts w:ascii="Times New Roman" w:eastAsia="Times New Roman" w:hAnsi="Times New Roman" w:cs="Times New Roman"/>
            <w:iCs/>
            <w:sz w:val="28"/>
            <w:szCs w:val="28"/>
            <w:lang w:eastAsia="ru-RU"/>
          </w:rPr>
          <w:t>Тозаңданушының төмендеуі</w:t>
        </w:r>
      </w:hyperlink>
      <w:r w:rsidRPr="00711F5D">
        <w:rPr>
          <w:rFonts w:ascii="Times New Roman" w:eastAsia="Times New Roman" w:hAnsi="Times New Roman" w:cs="Times New Roman"/>
          <w:iCs/>
          <w:sz w:val="28"/>
          <w:szCs w:val="28"/>
          <w:lang w:eastAsia="ru-RU"/>
        </w:rPr>
        <w:t>, және </w:t>
      </w:r>
      <w:hyperlink r:id="rId56" w:tooltip="Шыны феномені" w:history="1">
        <w:r w:rsidRPr="00711F5D">
          <w:rPr>
            <w:rFonts w:ascii="Times New Roman" w:eastAsia="Times New Roman" w:hAnsi="Times New Roman" w:cs="Times New Roman"/>
            <w:iCs/>
            <w:sz w:val="28"/>
            <w:szCs w:val="28"/>
            <w:lang w:eastAsia="ru-RU"/>
          </w:rPr>
          <w:t>Шыны феномені</w:t>
        </w:r>
      </w:hyperlink>
    </w:p>
    <w:p w:rsidR="0023112F"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eastAsia="ru-RU"/>
        </w:rPr>
        <w:t>2017 жылы әртүрлі басылымдарда 27 жыл ішінде Германия мен Солтүстік Америкада абсолютті жәндіктер биомассасы мен түрлерінің күрт азаюы сипатталған. Авторлар құлдыраудың мүмкін себептерін атап көрсетеді </w:t>
      </w:r>
      <w:hyperlink r:id="rId57" w:tooltip="Неоникотиноид" w:history="1">
        <w:r w:rsidRPr="00711F5D">
          <w:rPr>
            <w:rFonts w:ascii="Times New Roman" w:eastAsia="Times New Roman" w:hAnsi="Times New Roman" w:cs="Times New Roman"/>
            <w:sz w:val="28"/>
            <w:szCs w:val="28"/>
            <w:lang w:eastAsia="ru-RU"/>
          </w:rPr>
          <w:t>неоникотиноидтар</w:t>
        </w:r>
      </w:hyperlink>
      <w:r w:rsidRPr="00711F5D">
        <w:rPr>
          <w:rFonts w:ascii="Times New Roman" w:eastAsia="Times New Roman" w:hAnsi="Times New Roman" w:cs="Times New Roman"/>
          <w:sz w:val="28"/>
          <w:szCs w:val="28"/>
          <w:lang w:eastAsia="ru-RU"/>
        </w:rPr>
        <w:t> және басқа да </w:t>
      </w:r>
      <w:hyperlink r:id="rId58" w:tooltip="Агрохимиялық" w:history="1">
        <w:r w:rsidRPr="00711F5D">
          <w:rPr>
            <w:rFonts w:ascii="Times New Roman" w:eastAsia="Times New Roman" w:hAnsi="Times New Roman" w:cs="Times New Roman"/>
            <w:sz w:val="28"/>
            <w:szCs w:val="28"/>
            <w:lang w:eastAsia="ru-RU"/>
          </w:rPr>
          <w:t>агрохимикаттар</w:t>
        </w:r>
      </w:hyperlink>
      <w:r w:rsidRPr="00711F5D">
        <w:rPr>
          <w:rFonts w:ascii="Times New Roman" w:eastAsia="Times New Roman" w:hAnsi="Times New Roman" w:cs="Times New Roman"/>
          <w:sz w:val="28"/>
          <w:szCs w:val="28"/>
          <w:lang w:eastAsia="ru-RU"/>
        </w:rPr>
        <w:t>. Журналға жазу </w:t>
      </w:r>
      <w:hyperlink r:id="rId59" w:tooltip="PLOS One" w:history="1">
        <w:r w:rsidRPr="00711F5D">
          <w:rPr>
            <w:rFonts w:ascii="Times New Roman" w:eastAsia="Times New Roman" w:hAnsi="Times New Roman" w:cs="Times New Roman"/>
            <w:iCs/>
            <w:sz w:val="28"/>
            <w:szCs w:val="28"/>
            <w:lang w:eastAsia="ru-RU"/>
          </w:rPr>
          <w:t>PLOS One</w:t>
        </w:r>
      </w:hyperlink>
      <w:r w:rsidRPr="00711F5D">
        <w:rPr>
          <w:rFonts w:ascii="Times New Roman" w:eastAsia="Times New Roman" w:hAnsi="Times New Roman" w:cs="Times New Roman"/>
          <w:sz w:val="28"/>
          <w:szCs w:val="28"/>
          <w:lang w:eastAsia="ru-RU"/>
        </w:rPr>
        <w:t>, Hallman және басқалар. (2017 ж.) «Кең таралған жәндіктер биомассасының азаюы қорқынышты» деген қорытындыға келді.</w:t>
      </w:r>
      <w:r w:rsidR="00524E91" w:rsidRPr="00711F5D">
        <w:rPr>
          <w:rFonts w:ascii="Times New Roman" w:eastAsia="Times New Roman" w:hAnsi="Times New Roman" w:cs="Times New Roman"/>
          <w:sz w:val="28"/>
          <w:szCs w:val="28"/>
          <w:lang w:val="kk-KZ" w:eastAsia="ru-RU"/>
        </w:rPr>
        <w:t xml:space="preserve"> </w:t>
      </w:r>
    </w:p>
    <w:p w:rsidR="0023112F" w:rsidRPr="00711F5D" w:rsidRDefault="0023112F" w:rsidP="00524E91">
      <w:pPr>
        <w:pBdr>
          <w:bottom w:val="single" w:sz="6" w:space="0" w:color="A2A9B1"/>
        </w:pBdr>
        <w:shd w:val="clear" w:color="auto" w:fill="FFFFFF"/>
        <w:spacing w:after="0" w:line="240" w:lineRule="auto"/>
        <w:ind w:firstLine="709"/>
        <w:contextualSpacing/>
        <w:jc w:val="both"/>
        <w:outlineLvl w:val="1"/>
        <w:rPr>
          <w:rFonts w:ascii="Times New Roman" w:eastAsia="Times New Roman" w:hAnsi="Times New Roman" w:cs="Times New Roman"/>
          <w:b/>
          <w:sz w:val="28"/>
          <w:szCs w:val="28"/>
          <w:lang w:val="kk-KZ" w:eastAsia="ru-RU"/>
        </w:rPr>
      </w:pPr>
      <w:r w:rsidRPr="00711F5D">
        <w:rPr>
          <w:rFonts w:ascii="Times New Roman" w:eastAsia="Times New Roman" w:hAnsi="Times New Roman" w:cs="Times New Roman"/>
          <w:b/>
          <w:sz w:val="28"/>
          <w:szCs w:val="28"/>
          <w:lang w:val="kk-KZ" w:eastAsia="ru-RU"/>
        </w:rPr>
        <w:t>Құстардың жоғалуы</w:t>
      </w:r>
    </w:p>
    <w:p w:rsidR="0023112F"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Кейбір түрлері </w:t>
      </w:r>
      <w:hyperlink r:id="rId60" w:tooltip="Пестицид" w:history="1">
        <w:r w:rsidRPr="00711F5D">
          <w:rPr>
            <w:rFonts w:ascii="Times New Roman" w:eastAsia="Times New Roman" w:hAnsi="Times New Roman" w:cs="Times New Roman"/>
            <w:sz w:val="28"/>
            <w:szCs w:val="28"/>
            <w:lang w:val="kk-KZ" w:eastAsia="ru-RU"/>
          </w:rPr>
          <w:t>пестицидтер</w:t>
        </w:r>
      </w:hyperlink>
      <w:r w:rsidRPr="00711F5D">
        <w:rPr>
          <w:rFonts w:ascii="Times New Roman" w:eastAsia="Times New Roman" w:hAnsi="Times New Roman" w:cs="Times New Roman"/>
          <w:sz w:val="28"/>
          <w:szCs w:val="28"/>
          <w:lang w:val="kk-KZ" w:eastAsia="ru-RU"/>
        </w:rPr>
        <w:t> аталған </w:t>
      </w:r>
      <w:hyperlink r:id="rId61" w:tooltip="Неоникотиноид" w:history="1">
        <w:r w:rsidRPr="00711F5D">
          <w:rPr>
            <w:rFonts w:ascii="Times New Roman" w:eastAsia="Times New Roman" w:hAnsi="Times New Roman" w:cs="Times New Roman"/>
            <w:sz w:val="28"/>
            <w:szCs w:val="28"/>
            <w:lang w:val="kk-KZ" w:eastAsia="ru-RU"/>
          </w:rPr>
          <w:t>Неоникотиноидтар</w:t>
        </w:r>
      </w:hyperlink>
      <w:r w:rsidRPr="00711F5D">
        <w:rPr>
          <w:rFonts w:ascii="Times New Roman" w:eastAsia="Times New Roman" w:hAnsi="Times New Roman" w:cs="Times New Roman"/>
          <w:sz w:val="28"/>
          <w:szCs w:val="28"/>
          <w:lang w:val="kk-KZ" w:eastAsia="ru-RU"/>
        </w:rPr>
        <w:t> кейбір құстардың түрлерінің азаюына ықпал етуі мүмкін. Қаржыландыратын зерттеу </w:t>
      </w:r>
      <w:hyperlink r:id="rId62" w:tooltip="BirdLife International" w:history="1">
        <w:r w:rsidRPr="00711F5D">
          <w:rPr>
            <w:rFonts w:ascii="Times New Roman" w:eastAsia="Times New Roman" w:hAnsi="Times New Roman" w:cs="Times New Roman"/>
            <w:sz w:val="28"/>
            <w:szCs w:val="28"/>
            <w:lang w:val="kk-KZ" w:eastAsia="ru-RU"/>
          </w:rPr>
          <w:t>BirdLife International</w:t>
        </w:r>
      </w:hyperlink>
      <w:r w:rsidRPr="00711F5D">
        <w:rPr>
          <w:rFonts w:ascii="Times New Roman" w:eastAsia="Times New Roman" w:hAnsi="Times New Roman" w:cs="Times New Roman"/>
          <w:sz w:val="28"/>
          <w:szCs w:val="28"/>
          <w:lang w:val="kk-KZ" w:eastAsia="ru-RU"/>
        </w:rPr>
        <w:t xml:space="preserve"> құстардың 51 түріне қауіп төніп тұрғанын және </w:t>
      </w:r>
      <w:r w:rsidRPr="00711F5D">
        <w:rPr>
          <w:rFonts w:ascii="Times New Roman" w:eastAsia="Times New Roman" w:hAnsi="Times New Roman" w:cs="Times New Roman"/>
          <w:sz w:val="28"/>
          <w:szCs w:val="28"/>
          <w:lang w:val="kk-KZ" w:eastAsia="ru-RU"/>
        </w:rPr>
        <w:lastRenderedPageBreak/>
        <w:t>олардың 8 түрін жойылып кету қаупі бар топтарға жатқызуға болатындығын растайды. Жойылуының 30% -ға жуығы үй жануарларының экзотикалық саудасы үшін аң аулау мен аулауға байланысты. Ағаштарды тұрақсыз кесу және егіншілікпен байланысты ормандарды жою, жойылудың келесі қозғаушысы болуы мүмкін, өйткені құстар тіршілік ету ортасы мен қоректенуін жоғалтады. Биолог Луиза Арнедо: «тіршілік ету ортасы жоғала салысымен, олар да жоғалады» деді.</w:t>
      </w:r>
      <w:r w:rsidR="00524E91" w:rsidRPr="00711F5D">
        <w:rPr>
          <w:rFonts w:ascii="Times New Roman" w:eastAsia="Times New Roman" w:hAnsi="Times New Roman" w:cs="Times New Roman"/>
          <w:sz w:val="28"/>
          <w:szCs w:val="28"/>
          <w:lang w:val="kk-KZ" w:eastAsia="ru-RU"/>
        </w:rPr>
        <w:t xml:space="preserve"> </w:t>
      </w:r>
    </w:p>
    <w:p w:rsidR="0023112F" w:rsidRPr="00711F5D" w:rsidRDefault="0023112F" w:rsidP="00524E91">
      <w:pPr>
        <w:pBdr>
          <w:bottom w:val="single" w:sz="6" w:space="0" w:color="A2A9B1"/>
        </w:pBdr>
        <w:shd w:val="clear" w:color="auto" w:fill="FFFFFF"/>
        <w:spacing w:after="0" w:line="240" w:lineRule="auto"/>
        <w:ind w:firstLine="709"/>
        <w:contextualSpacing/>
        <w:jc w:val="both"/>
        <w:outlineLvl w:val="1"/>
        <w:rPr>
          <w:rFonts w:ascii="Times New Roman" w:eastAsia="Times New Roman" w:hAnsi="Times New Roman" w:cs="Times New Roman"/>
          <w:b/>
          <w:sz w:val="28"/>
          <w:szCs w:val="28"/>
          <w:lang w:val="kk-KZ" w:eastAsia="ru-RU"/>
        </w:rPr>
      </w:pPr>
      <w:r w:rsidRPr="00711F5D">
        <w:rPr>
          <w:rFonts w:ascii="Times New Roman" w:eastAsia="Times New Roman" w:hAnsi="Times New Roman" w:cs="Times New Roman"/>
          <w:b/>
          <w:sz w:val="28"/>
          <w:szCs w:val="28"/>
          <w:lang w:val="kk-KZ" w:eastAsia="ru-RU"/>
        </w:rPr>
        <w:t>Жергілікті түрлердің байлығын жоғалту</w:t>
      </w:r>
    </w:p>
    <w:p w:rsidR="0023112F"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Адамдар бүкіл әлемдегі аймақтық ландшафттардың өсімдіктерге деген байлығын өзгертіп, жер бетіндегі биомдардың 75% -дан астамын «антропогендік биомдарға» айналдырды. Бұл ауылшаруашылығымен алмастырылатын және шығарылатын табиғи түрлердің жоғалуы арқылы көрінеді. Модельдер биосфераның жартысына жуығы түрлердің байлығында «едәуір таза антропогендік өзгеріс» болғанын көрсетеді. </w:t>
      </w:r>
      <w:r w:rsidR="00524E91" w:rsidRPr="00711F5D">
        <w:rPr>
          <w:rFonts w:ascii="Times New Roman" w:eastAsia="Times New Roman" w:hAnsi="Times New Roman" w:cs="Times New Roman"/>
          <w:sz w:val="28"/>
          <w:szCs w:val="28"/>
          <w:lang w:val="kk-KZ" w:eastAsia="ru-RU"/>
        </w:rPr>
        <w:t xml:space="preserve"> </w:t>
      </w:r>
    </w:p>
    <w:p w:rsidR="0023112F" w:rsidRPr="00711F5D" w:rsidRDefault="0023112F" w:rsidP="00524E91">
      <w:pPr>
        <w:pBdr>
          <w:bottom w:val="single" w:sz="6" w:space="0" w:color="A2A9B1"/>
        </w:pBdr>
        <w:shd w:val="clear" w:color="auto" w:fill="FFFFFF"/>
        <w:spacing w:after="0" w:line="240" w:lineRule="auto"/>
        <w:ind w:firstLine="709"/>
        <w:contextualSpacing/>
        <w:jc w:val="both"/>
        <w:outlineLvl w:val="1"/>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Шешімдер</w:t>
      </w:r>
    </w:p>
    <w:p w:rsidR="0023112F" w:rsidRPr="00711F5D" w:rsidRDefault="0023112F"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Биоәртүрлілікті жоғалту мәселесінде табиғатты қорғаудың көптеген қиындықтары бар, сондықтан мемлекеттік саясат, экономикалық шешімдер, мониторинг және үкімет, үкіметтік емес ұйымдар арқылы бірлескен күш салу қажет. </w:t>
      </w:r>
      <w:hyperlink r:id="rId63" w:tooltip="Табиғатты қорғау қозғалысы" w:history="1">
        <w:r w:rsidRPr="00711F5D">
          <w:rPr>
            <w:rFonts w:ascii="Times New Roman" w:eastAsia="Times New Roman" w:hAnsi="Times New Roman" w:cs="Times New Roman"/>
            <w:sz w:val="28"/>
            <w:szCs w:val="28"/>
            <w:lang w:eastAsia="ru-RU"/>
          </w:rPr>
          <w:t>табиғатты қорғаушылар</w:t>
        </w:r>
      </w:hyperlink>
      <w:r w:rsidRPr="00711F5D">
        <w:rPr>
          <w:rFonts w:ascii="Times New Roman" w:eastAsia="Times New Roman" w:hAnsi="Times New Roman" w:cs="Times New Roman"/>
          <w:sz w:val="28"/>
          <w:szCs w:val="28"/>
          <w:lang w:eastAsia="ru-RU"/>
        </w:rPr>
        <w:t> т.с.с. түрлерді қорғау және олардың табиғи тіршілік ету ортасын сақтау, тіршілік ету ортасының жоғалуы мен деградациясын болдырмау үшін ынталандыру қажет (мысалы, енгізу) </w:t>
      </w:r>
      <w:hyperlink r:id="rId64" w:tooltip="Тұрақты даму" w:history="1">
        <w:r w:rsidRPr="00711F5D">
          <w:rPr>
            <w:rFonts w:ascii="Times New Roman" w:eastAsia="Times New Roman" w:hAnsi="Times New Roman" w:cs="Times New Roman"/>
            <w:sz w:val="28"/>
            <w:szCs w:val="28"/>
            <w:lang w:eastAsia="ru-RU"/>
          </w:rPr>
          <w:t>тұрақты даму</w:t>
        </w:r>
      </w:hyperlink>
      <w:r w:rsidRPr="00711F5D">
        <w:rPr>
          <w:rFonts w:ascii="Times New Roman" w:eastAsia="Times New Roman" w:hAnsi="Times New Roman" w:cs="Times New Roman"/>
          <w:sz w:val="28"/>
          <w:szCs w:val="28"/>
          <w:lang w:eastAsia="ru-RU"/>
        </w:rPr>
        <w:t> мақсаттарын қосқанда </w:t>
      </w:r>
      <w:hyperlink r:id="rId65" w:tooltip="Тұрақты даму мақсаты 15" w:history="1">
        <w:r w:rsidRPr="00711F5D">
          <w:rPr>
            <w:rFonts w:ascii="Times New Roman" w:eastAsia="Times New Roman" w:hAnsi="Times New Roman" w:cs="Times New Roman"/>
            <w:sz w:val="28"/>
            <w:szCs w:val="28"/>
            <w:lang w:eastAsia="ru-RU"/>
          </w:rPr>
          <w:t>SDG 15</w:t>
        </w:r>
      </w:hyperlink>
      <w:r w:rsidRPr="00711F5D">
        <w:rPr>
          <w:rFonts w:ascii="Times New Roman" w:eastAsia="Times New Roman" w:hAnsi="Times New Roman" w:cs="Times New Roman"/>
          <w:sz w:val="28"/>
          <w:szCs w:val="28"/>
          <w:lang w:eastAsia="ru-RU"/>
        </w:rPr>
        <w:t>). Бұл мақсатқа жетудің басқа жолдары - жабайы аңдарды браконьерлікке жол бермейтін, түрлерден қорғайтын заңдарды қолдану </w:t>
      </w:r>
      <w:hyperlink r:id="rId66" w:tooltip="Аулау" w:history="1">
        <w:r w:rsidRPr="00711F5D">
          <w:rPr>
            <w:rFonts w:ascii="Times New Roman" w:eastAsia="Times New Roman" w:hAnsi="Times New Roman" w:cs="Times New Roman"/>
            <w:sz w:val="28"/>
            <w:szCs w:val="28"/>
            <w:lang w:eastAsia="ru-RU"/>
          </w:rPr>
          <w:t>артық аулау</w:t>
        </w:r>
      </w:hyperlink>
      <w:r w:rsidRPr="00711F5D">
        <w:rPr>
          <w:rFonts w:ascii="Times New Roman" w:eastAsia="Times New Roman" w:hAnsi="Times New Roman" w:cs="Times New Roman"/>
          <w:sz w:val="28"/>
          <w:szCs w:val="28"/>
          <w:lang w:eastAsia="ru-RU"/>
        </w:rPr>
        <w:t> және </w:t>
      </w:r>
      <w:hyperlink r:id="rId67" w:tooltip="Балық аулау" w:history="1">
        <w:r w:rsidRPr="00711F5D">
          <w:rPr>
            <w:rFonts w:ascii="Times New Roman" w:eastAsia="Times New Roman" w:hAnsi="Times New Roman" w:cs="Times New Roman"/>
            <w:sz w:val="28"/>
            <w:szCs w:val="28"/>
            <w:lang w:eastAsia="ru-RU"/>
          </w:rPr>
          <w:t>артық балық аулау</w:t>
        </w:r>
      </w:hyperlink>
      <w:r w:rsidRPr="00711F5D">
        <w:rPr>
          <w:rFonts w:ascii="Times New Roman" w:eastAsia="Times New Roman" w:hAnsi="Times New Roman" w:cs="Times New Roman"/>
          <w:sz w:val="28"/>
          <w:szCs w:val="28"/>
          <w:lang w:eastAsia="ru-RU"/>
        </w:rPr>
        <w:t> және өздеріне арқа сүйейтін экожүйелерді сақтап, түр шапқыншылығынан және жерді пай</w:t>
      </w:r>
      <w:r w:rsidR="00524E91" w:rsidRPr="00711F5D">
        <w:rPr>
          <w:rFonts w:ascii="Times New Roman" w:eastAsia="Times New Roman" w:hAnsi="Times New Roman" w:cs="Times New Roman"/>
          <w:sz w:val="28"/>
          <w:szCs w:val="28"/>
          <w:lang w:eastAsia="ru-RU"/>
        </w:rPr>
        <w:t>далану конверсиясынан сақтайды.</w:t>
      </w:r>
      <w:r w:rsidR="00524E91" w:rsidRPr="00711F5D">
        <w:rPr>
          <w:rFonts w:ascii="Times New Roman" w:eastAsia="Times New Roman" w:hAnsi="Times New Roman" w:cs="Times New Roman"/>
          <w:sz w:val="28"/>
          <w:szCs w:val="28"/>
          <w:lang w:val="kk-KZ" w:eastAsia="ru-RU"/>
        </w:rPr>
        <w:t xml:space="preserve"> </w:t>
      </w:r>
    </w:p>
    <w:p w:rsidR="00524E91" w:rsidRPr="00711F5D" w:rsidRDefault="00524E91" w:rsidP="00524E91">
      <w:pPr>
        <w:shd w:val="clear" w:color="auto" w:fill="FFFFFF"/>
        <w:spacing w:after="0" w:line="240" w:lineRule="auto"/>
        <w:ind w:firstLine="709"/>
        <w:contextualSpacing/>
        <w:jc w:val="both"/>
        <w:textAlignment w:val="baseline"/>
        <w:outlineLvl w:val="1"/>
        <w:rPr>
          <w:rFonts w:ascii="Times New Roman" w:eastAsia="Times New Roman" w:hAnsi="Times New Roman" w:cs="Times New Roman"/>
          <w:b/>
          <w:bCs/>
          <w:caps/>
          <w:spacing w:val="-5"/>
          <w:sz w:val="28"/>
          <w:szCs w:val="28"/>
          <w:lang w:val="kk-KZ" w:eastAsia="ru-RU"/>
        </w:rPr>
      </w:pPr>
      <w:r w:rsidRPr="00711F5D">
        <w:rPr>
          <w:rFonts w:ascii="Times New Roman" w:eastAsia="Times New Roman" w:hAnsi="Times New Roman" w:cs="Times New Roman"/>
          <w:b/>
          <w:bCs/>
          <w:caps/>
          <w:spacing w:val="-5"/>
          <w:sz w:val="28"/>
          <w:szCs w:val="28"/>
          <w:lang w:val="kk-KZ" w:eastAsia="ru-RU"/>
        </w:rPr>
        <w:t>БИОӘРТҮРЛІЛІКТІҢ ТӨМЕНДЕУІНЕ НЕ ЫҚПАЛ ЕТЕДІ?</w:t>
      </w:r>
    </w:p>
    <w:p w:rsidR="00524E91" w:rsidRPr="00711F5D" w:rsidRDefault="00524E91" w:rsidP="00524E91">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val="kk-KZ" w:eastAsia="ru-RU"/>
        </w:rPr>
        <w:t xml:space="preserve">Ең алдымен, орман жолдарының азаюы. Жоғарыда айтылғандай, өсімдіктер планетаның өмірінде маңызды рөл атқарады. Тайга және джунглей планетаның өкпесі деп аталады, оларға арқасында ол жеткілікті мөлшерде оттегін алады. Сонымен қатар, тірі ағзалардың түрлерінің жартысынан астамы жер бетінің тек 6% -ын иемденетін Джунглиде бар. </w:t>
      </w:r>
      <w:r w:rsidRPr="00711F5D">
        <w:rPr>
          <w:rFonts w:ascii="Times New Roman" w:eastAsia="Times New Roman" w:hAnsi="Times New Roman" w:cs="Times New Roman"/>
          <w:sz w:val="28"/>
          <w:szCs w:val="28"/>
          <w:lang w:eastAsia="ru-RU"/>
        </w:rPr>
        <w:t>Олар Жердегі 100 миллионнан астам эволюцияны жинақтаған генетикалық қор деп аталады. Оның жоғалуы таптырмайтын болады және планетаның жалпы экологиялық апатқа алып келуі мүмкін.</w:t>
      </w:r>
    </w:p>
    <w:p w:rsidR="00524E91" w:rsidRPr="00711F5D" w:rsidRDefault="00524E91" w:rsidP="00524E91">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Биологиялық әртүрліліктің төмендеу себептері планетаны өз қажеттіліктерін қанағаттандыру үшін өзгерткен адамның қызметі болып табылады, бұл әрдайым ақылға қонымды емес. Тайга және джунглидің бақыланбайтын қысқарту өмірдің көптеген түрлерін жоғалтуға, тіпті зерттелмеген және адам сипаттаған емес, экожүйелердің бұзылуына және су балансына әкеп соғады.</w:t>
      </w:r>
    </w:p>
    <w:p w:rsidR="00524E91" w:rsidRPr="00711F5D" w:rsidRDefault="00524E91" w:rsidP="00524E91">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Бұған ормандарды кесу және ормандарды жағу, жыртқыштық мөлшерде жүзеге асырылатын әртүрлі өсімдіктер мен балық аулауды, пестицидтерді, батпақты батпақтарды қолдану, кораллы рифтерді өлтіру және мангрлерді </w:t>
      </w:r>
      <w:r w:rsidRPr="00711F5D">
        <w:rPr>
          <w:rFonts w:ascii="Times New Roman" w:eastAsia="Times New Roman" w:hAnsi="Times New Roman" w:cs="Times New Roman"/>
          <w:sz w:val="28"/>
          <w:szCs w:val="28"/>
          <w:lang w:eastAsia="ru-RU"/>
        </w:rPr>
        <w:lastRenderedPageBreak/>
        <w:t>кесу, ауыл шаруашылығы жерлерінің және елді мекендердің санын көбейту арқылы жеңілдетіледі.</w:t>
      </w:r>
    </w:p>
    <w:p w:rsidR="00524E91" w:rsidRPr="00711F5D" w:rsidRDefault="00524E91" w:rsidP="00524E91">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Технологияның дамуы, технологиялық прогрестің тоқтатылуы мүмкін емес екені анық. Бірақ биоәртүрлілікті төмендетудің экологиялық проблемаларын шешу жөнінде шаралар қабылдау қажет.</w:t>
      </w:r>
    </w:p>
    <w:p w:rsidR="00524E91" w:rsidRPr="00711F5D" w:rsidRDefault="00524E91" w:rsidP="00524E9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23112F" w:rsidRPr="00711F5D" w:rsidRDefault="004B706D" w:rsidP="00524E91">
      <w:pPr>
        <w:pBdr>
          <w:bottom w:val="single" w:sz="6" w:space="0" w:color="A2A9B1"/>
        </w:pBdr>
        <w:spacing w:after="0" w:line="240" w:lineRule="auto"/>
        <w:ind w:firstLine="709"/>
        <w:contextualSpacing/>
        <w:jc w:val="both"/>
        <w:outlineLvl w:val="0"/>
        <w:rPr>
          <w:rFonts w:ascii="Times New Roman" w:eastAsia="Times New Roman" w:hAnsi="Times New Roman" w:cs="Times New Roman"/>
          <w:b/>
          <w:kern w:val="36"/>
          <w:sz w:val="28"/>
          <w:szCs w:val="28"/>
          <w:lang w:val="kk-KZ" w:eastAsia="ru-RU"/>
        </w:rPr>
      </w:pPr>
      <w:r w:rsidRPr="00711F5D">
        <w:rPr>
          <w:rFonts w:ascii="Times New Roman" w:eastAsia="Times New Roman" w:hAnsi="Times New Roman" w:cs="Times New Roman"/>
          <w:b/>
          <w:kern w:val="36"/>
          <w:sz w:val="28"/>
          <w:szCs w:val="28"/>
          <w:lang w:eastAsia="ru-RU"/>
        </w:rPr>
        <w:t>ҚАЗАҚСТАННЫҢ ҚЫЗЫЛ КІТАБЫ</w:t>
      </w:r>
      <w:r w:rsidRPr="00711F5D">
        <w:rPr>
          <w:rFonts w:ascii="Times New Roman" w:eastAsia="Times New Roman" w:hAnsi="Times New Roman" w:cs="Times New Roman"/>
          <w:b/>
          <w:kern w:val="36"/>
          <w:sz w:val="28"/>
          <w:szCs w:val="28"/>
          <w:lang w:val="kk-KZ" w:eastAsia="ru-RU"/>
        </w:rPr>
        <w:t xml:space="preserve"> </w:t>
      </w:r>
    </w:p>
    <w:p w:rsidR="0023112F" w:rsidRPr="00711F5D" w:rsidRDefault="0023112F" w:rsidP="00524E91">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Адамның табиғатқа әсерінен жануарлар мен өсімдіктер қырғынға ұшырауда, соның салдарынан ағзаның көптеген түрлері жойылып кету шегіне жетті. Мәселен, 90-жылдардың ортасына дейін, 40 жыл бойы бөкен </w:t>
      </w:r>
      <w:hyperlink r:id="rId68" w:tooltip="Қазақстан" w:history="1">
        <w:r w:rsidRPr="00711F5D">
          <w:rPr>
            <w:rFonts w:ascii="Times New Roman" w:eastAsia="Times New Roman" w:hAnsi="Times New Roman" w:cs="Times New Roman"/>
            <w:sz w:val="28"/>
            <w:szCs w:val="28"/>
            <w:lang w:val="kk-KZ" w:eastAsia="ru-RU"/>
          </w:rPr>
          <w:t>Қазақстандағы</w:t>
        </w:r>
      </w:hyperlink>
      <w:r w:rsidRPr="00711F5D">
        <w:rPr>
          <w:rFonts w:ascii="Times New Roman" w:eastAsia="Times New Roman" w:hAnsi="Times New Roman" w:cs="Times New Roman"/>
          <w:sz w:val="28"/>
          <w:szCs w:val="28"/>
          <w:lang w:val="kk-KZ" w:eastAsia="ru-RU"/>
        </w:rPr>
        <w:t> негізгі кәсіптік жануар болды. 1991-1993 жылдар аралығында 800-900 мың </w:t>
      </w:r>
      <w:hyperlink r:id="rId69" w:tooltip="Бөкендер" w:history="1">
        <w:r w:rsidRPr="00711F5D">
          <w:rPr>
            <w:rFonts w:ascii="Times New Roman" w:eastAsia="Times New Roman" w:hAnsi="Times New Roman" w:cs="Times New Roman"/>
            <w:sz w:val="28"/>
            <w:szCs w:val="28"/>
            <w:lang w:val="kk-KZ" w:eastAsia="ru-RU"/>
          </w:rPr>
          <w:t>бөкендер</w:t>
        </w:r>
      </w:hyperlink>
      <w:r w:rsidRPr="00711F5D">
        <w:rPr>
          <w:rFonts w:ascii="Times New Roman" w:eastAsia="Times New Roman" w:hAnsi="Times New Roman" w:cs="Times New Roman"/>
          <w:sz w:val="28"/>
          <w:szCs w:val="28"/>
          <w:lang w:val="kk-KZ" w:eastAsia="ru-RU"/>
        </w:rPr>
        <w:t> бар еді. 1998 жылы - 470 мың, 2001 жылы - 80 мың, ал 2003 жылы бар болғаны 21 мың бөкен қалды. Үкімет каулыларымен бөкендердің барлық түрін аулауға тыйым салынды. Бөкен Қызыл кітапқа енгізілген жоқ, бірақ осал, тіпті қиын-қыстау қауіп төнген түр мәртебесінде тұр. Оның санын қалпына келтіруде едәуір каржы салынып, </w:t>
      </w:r>
      <w:hyperlink r:id="rId70" w:tooltip="Аң шаруашылығы" w:history="1">
        <w:r w:rsidRPr="00711F5D">
          <w:rPr>
            <w:rFonts w:ascii="Times New Roman" w:eastAsia="Times New Roman" w:hAnsi="Times New Roman" w:cs="Times New Roman"/>
            <w:sz w:val="28"/>
            <w:szCs w:val="28"/>
            <w:lang w:val="kk-KZ" w:eastAsia="ru-RU"/>
          </w:rPr>
          <w:t>аң шаруашылығы</w:t>
        </w:r>
      </w:hyperlink>
      <w:r w:rsidRPr="00711F5D">
        <w:rPr>
          <w:rFonts w:ascii="Times New Roman" w:eastAsia="Times New Roman" w:hAnsi="Times New Roman" w:cs="Times New Roman"/>
          <w:sz w:val="28"/>
          <w:szCs w:val="28"/>
          <w:lang w:val="kk-KZ" w:eastAsia="ru-RU"/>
        </w:rPr>
        <w:t> мен өзге ұйымдардың қарқынды күш жұмсауы қоса тапсырылды. Сөйтіп бөкен саны 30 мыңға жетті. Бірақ 2015 жылы бөкен ауруға ұшырап, 30 мыңнан бөкеннен 10 мың бөкен қалды.</w:t>
      </w:r>
    </w:p>
    <w:p w:rsidR="0023112F" w:rsidRPr="00711F5D" w:rsidRDefault="0023112F" w:rsidP="00524E91">
      <w:pPr>
        <w:pBdr>
          <w:bottom w:val="single" w:sz="6" w:space="0" w:color="A2A9B1"/>
        </w:pBdr>
        <w:spacing w:after="0" w:line="240" w:lineRule="auto"/>
        <w:ind w:firstLine="709"/>
        <w:contextualSpacing/>
        <w:jc w:val="both"/>
        <w:outlineLvl w:val="1"/>
        <w:rPr>
          <w:rFonts w:ascii="Times New Roman" w:eastAsia="Times New Roman" w:hAnsi="Times New Roman" w:cs="Times New Roman"/>
          <w:b/>
          <w:sz w:val="28"/>
          <w:szCs w:val="28"/>
          <w:lang w:val="kk-KZ" w:eastAsia="ru-RU"/>
        </w:rPr>
      </w:pPr>
      <w:r w:rsidRPr="00711F5D">
        <w:rPr>
          <w:rFonts w:ascii="Times New Roman" w:eastAsia="Times New Roman" w:hAnsi="Times New Roman" w:cs="Times New Roman"/>
          <w:b/>
          <w:sz w:val="28"/>
          <w:szCs w:val="28"/>
          <w:lang w:val="kk-KZ" w:eastAsia="ru-RU"/>
        </w:rPr>
        <w:t>Адамның қырып-жою әрекетінің әсері</w:t>
      </w:r>
    </w:p>
    <w:p w:rsidR="0023112F" w:rsidRPr="00711F5D" w:rsidRDefault="0023112F" w:rsidP="00524E91">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Адамның қырып-жоя әсер етуінің тағы бір мысалы ретінде </w:t>
      </w:r>
      <w:hyperlink r:id="rId71" w:tooltip="Арал теңізі" w:history="1">
        <w:r w:rsidRPr="00711F5D">
          <w:rPr>
            <w:rFonts w:ascii="Times New Roman" w:eastAsia="Times New Roman" w:hAnsi="Times New Roman" w:cs="Times New Roman"/>
            <w:sz w:val="28"/>
            <w:szCs w:val="28"/>
            <w:lang w:val="kk-KZ" w:eastAsia="ru-RU"/>
          </w:rPr>
          <w:t>Арал теңізінің</w:t>
        </w:r>
      </w:hyperlink>
      <w:r w:rsidRPr="00711F5D">
        <w:rPr>
          <w:rFonts w:ascii="Times New Roman" w:eastAsia="Times New Roman" w:hAnsi="Times New Roman" w:cs="Times New Roman"/>
          <w:sz w:val="28"/>
          <w:szCs w:val="28"/>
          <w:lang w:val="kk-KZ" w:eastAsia="ru-RU"/>
        </w:rPr>
        <w:t> экологиялық опатын көрсетуге болады. Соның нәтижесінде теңіздің жартысынан астамы </w:t>
      </w:r>
      <w:hyperlink r:id="rId72" w:tooltip="Әмудария" w:history="1">
        <w:r w:rsidRPr="00711F5D">
          <w:rPr>
            <w:rFonts w:ascii="Times New Roman" w:eastAsia="Times New Roman" w:hAnsi="Times New Roman" w:cs="Times New Roman"/>
            <w:sz w:val="28"/>
            <w:szCs w:val="28"/>
            <w:lang w:val="kk-KZ" w:eastAsia="ru-RU"/>
          </w:rPr>
          <w:t>Әмудария</w:t>
        </w:r>
      </w:hyperlink>
      <w:r w:rsidRPr="00711F5D">
        <w:rPr>
          <w:rFonts w:ascii="Times New Roman" w:eastAsia="Times New Roman" w:hAnsi="Times New Roman" w:cs="Times New Roman"/>
          <w:sz w:val="28"/>
          <w:szCs w:val="28"/>
          <w:lang w:val="kk-KZ" w:eastAsia="ru-RU"/>
        </w:rPr>
        <w:t> және </w:t>
      </w:r>
      <w:hyperlink r:id="rId73" w:tooltip="Сырдария" w:history="1">
        <w:r w:rsidRPr="00711F5D">
          <w:rPr>
            <w:rFonts w:ascii="Times New Roman" w:eastAsia="Times New Roman" w:hAnsi="Times New Roman" w:cs="Times New Roman"/>
            <w:sz w:val="28"/>
            <w:szCs w:val="28"/>
            <w:lang w:val="kk-KZ" w:eastAsia="ru-RU"/>
          </w:rPr>
          <w:t>Сырдария</w:t>
        </w:r>
      </w:hyperlink>
      <w:r w:rsidRPr="00711F5D">
        <w:rPr>
          <w:rFonts w:ascii="Times New Roman" w:eastAsia="Times New Roman" w:hAnsi="Times New Roman" w:cs="Times New Roman"/>
          <w:sz w:val="28"/>
          <w:szCs w:val="28"/>
          <w:lang w:val="kk-KZ" w:eastAsia="ru-RU"/>
        </w:rPr>
        <w:t> өзендерінің ағысын бөліп жібергендіктен, тартылып кетті. Арал теңізі ірі балық кәсіпшілігі орнынан шағын суқоймаға айналып қалды. Теңіздің сорлануының тез өсуі нәтижесінде тұздылығы 60% (</w:t>
      </w:r>
      <w:hyperlink r:id="rId74" w:tooltip="Промилле" w:history="1">
        <w:r w:rsidRPr="00711F5D">
          <w:rPr>
            <w:rFonts w:ascii="Times New Roman" w:eastAsia="Times New Roman" w:hAnsi="Times New Roman" w:cs="Times New Roman"/>
            <w:sz w:val="28"/>
            <w:szCs w:val="28"/>
            <w:lang w:val="kk-KZ" w:eastAsia="ru-RU"/>
          </w:rPr>
          <w:t>промиллеге</w:t>
        </w:r>
      </w:hyperlink>
      <w:r w:rsidRPr="00711F5D">
        <w:rPr>
          <w:rFonts w:ascii="Times New Roman" w:eastAsia="Times New Roman" w:hAnsi="Times New Roman" w:cs="Times New Roman"/>
          <w:sz w:val="28"/>
          <w:szCs w:val="28"/>
          <w:lang w:val="kk-KZ" w:eastAsia="ru-RU"/>
        </w:rPr>
        <w:t>) дейін көтерілді, сөйтіп </w:t>
      </w:r>
      <w:hyperlink r:id="rId75" w:tooltip="Суармалы егістік" w:history="1">
        <w:r w:rsidRPr="00711F5D">
          <w:rPr>
            <w:rFonts w:ascii="Times New Roman" w:eastAsia="Times New Roman" w:hAnsi="Times New Roman" w:cs="Times New Roman"/>
            <w:sz w:val="28"/>
            <w:szCs w:val="28"/>
            <w:lang w:val="kk-KZ" w:eastAsia="ru-RU"/>
          </w:rPr>
          <w:t>суармалы егістіктің</w:t>
        </w:r>
      </w:hyperlink>
      <w:r w:rsidRPr="00711F5D">
        <w:rPr>
          <w:rFonts w:ascii="Times New Roman" w:eastAsia="Times New Roman" w:hAnsi="Times New Roman" w:cs="Times New Roman"/>
          <w:sz w:val="28"/>
          <w:szCs w:val="28"/>
          <w:lang w:val="kk-KZ" w:eastAsia="ru-RU"/>
        </w:rPr>
        <w:t> ақаба суынан </w:t>
      </w:r>
      <w:hyperlink r:id="rId76" w:tooltip="Пестицидтер" w:history="1">
        <w:r w:rsidRPr="00711F5D">
          <w:rPr>
            <w:rFonts w:ascii="Times New Roman" w:eastAsia="Times New Roman" w:hAnsi="Times New Roman" w:cs="Times New Roman"/>
            <w:sz w:val="28"/>
            <w:szCs w:val="28"/>
            <w:lang w:val="kk-KZ" w:eastAsia="ru-RU"/>
          </w:rPr>
          <w:t>пестицидтер</w:t>
        </w:r>
      </w:hyperlink>
      <w:r w:rsidRPr="00711F5D">
        <w:rPr>
          <w:rFonts w:ascii="Times New Roman" w:eastAsia="Times New Roman" w:hAnsi="Times New Roman" w:cs="Times New Roman"/>
          <w:sz w:val="28"/>
          <w:szCs w:val="28"/>
          <w:lang w:val="kk-KZ" w:eastAsia="ru-RU"/>
        </w:rPr>
        <w:t> мен </w:t>
      </w:r>
      <w:hyperlink r:id="rId77" w:tooltip="Нитраттар" w:history="1">
        <w:r w:rsidRPr="00711F5D">
          <w:rPr>
            <w:rFonts w:ascii="Times New Roman" w:eastAsia="Times New Roman" w:hAnsi="Times New Roman" w:cs="Times New Roman"/>
            <w:sz w:val="28"/>
            <w:szCs w:val="28"/>
            <w:lang w:val="kk-KZ" w:eastAsia="ru-RU"/>
          </w:rPr>
          <w:t>нитраттардың</w:t>
        </w:r>
      </w:hyperlink>
      <w:r w:rsidRPr="00711F5D">
        <w:rPr>
          <w:rFonts w:ascii="Times New Roman" w:eastAsia="Times New Roman" w:hAnsi="Times New Roman" w:cs="Times New Roman"/>
          <w:sz w:val="28"/>
          <w:szCs w:val="28"/>
          <w:lang w:val="kk-KZ" w:eastAsia="ru-RU"/>
        </w:rPr>
        <w:t> жинақталуынан теңіз суынан балықтардың 28 түрі жойылып кетті. Қазақстанда жыртқыш құстардың жағдайы шұғыл нашарлап кетті. Оның негізгі себептері мыналар:</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ересек құстарды жаппай аулау, сондай-ақ сату үшін ұядан (ителгі,бидайық, лашын, ақ сұңқар; бүркіт, қарақұс тәрізді қырандардың) балапандарын алу;</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қаскерлік;</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жабайы тұяқтылардың санының кемуінен қоректік қордың азаюы (</w:t>
      </w:r>
      <w:hyperlink r:id="rId78" w:tooltip="Құмай (құс)" w:history="1">
        <w:r w:rsidRPr="00711F5D">
          <w:rPr>
            <w:rFonts w:ascii="Times New Roman" w:eastAsia="Times New Roman" w:hAnsi="Times New Roman" w:cs="Times New Roman"/>
            <w:sz w:val="28"/>
            <w:szCs w:val="28"/>
            <w:lang w:val="kk-KZ" w:eastAsia="ru-RU"/>
          </w:rPr>
          <w:t>құмай</w:t>
        </w:r>
      </w:hyperlink>
      <w:r w:rsidRPr="00711F5D">
        <w:rPr>
          <w:rFonts w:ascii="Times New Roman" w:eastAsia="Times New Roman" w:hAnsi="Times New Roman" w:cs="Times New Roman"/>
          <w:sz w:val="28"/>
          <w:szCs w:val="28"/>
          <w:lang w:val="kk-KZ" w:eastAsia="ru-RU"/>
        </w:rPr>
        <w:t>, жұртшы, </w:t>
      </w:r>
      <w:hyperlink r:id="rId79" w:tooltip="Сақалтай" w:history="1">
        <w:r w:rsidRPr="00711F5D">
          <w:rPr>
            <w:rFonts w:ascii="Times New Roman" w:eastAsia="Times New Roman" w:hAnsi="Times New Roman" w:cs="Times New Roman"/>
            <w:sz w:val="28"/>
            <w:szCs w:val="28"/>
            <w:lang w:val="kk-KZ" w:eastAsia="ru-RU"/>
          </w:rPr>
          <w:t>сақалтай</w:t>
        </w:r>
      </w:hyperlink>
      <w:r w:rsidRPr="00711F5D">
        <w:rPr>
          <w:rFonts w:ascii="Times New Roman" w:eastAsia="Times New Roman" w:hAnsi="Times New Roman" w:cs="Times New Roman"/>
          <w:sz w:val="28"/>
          <w:szCs w:val="28"/>
          <w:lang w:val="kk-KZ" w:eastAsia="ru-RU"/>
        </w:rPr>
        <w:t>);</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Суқоймаларды шаруашылықтың игеруі, жағалаудағы ағаштарды шауып алу, балық қорының кемуі (балықшы тұйғын, аққұйрықты субүркіт);</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электрберіліс жолында қорғаныш құрылғыларының болмауы, химиялық ластану (жыланжегіш қыран);</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тоғайлы орманның құлдырауы (бақалтак қыран);</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тіршілік орындарының бүлінуі;</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тың даланы жырту;</w:t>
      </w:r>
    </w:p>
    <w:p w:rsidR="0023112F" w:rsidRPr="00711F5D" w:rsidRDefault="0023112F" w:rsidP="00524E91">
      <w:pPr>
        <w:numPr>
          <w:ilvl w:val="0"/>
          <w:numId w:val="3"/>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ірі қараны қайталап жаю.</w:t>
      </w:r>
    </w:p>
    <w:p w:rsidR="0023112F" w:rsidRPr="00711F5D" w:rsidRDefault="0023112F" w:rsidP="00524E91">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 xml:space="preserve">Көкқұсты кейінгі жылдары сайрағыш құстарды торда ұстаушылар көбейіп кетті. Ұлттық костюмдер мен бойтұмарларды әшекейлеуге үкінің </w:t>
      </w:r>
      <w:r w:rsidRPr="00711F5D">
        <w:rPr>
          <w:rFonts w:ascii="Times New Roman" w:eastAsia="Times New Roman" w:hAnsi="Times New Roman" w:cs="Times New Roman"/>
          <w:sz w:val="28"/>
          <w:szCs w:val="28"/>
          <w:lang w:val="kk-KZ" w:eastAsia="ru-RU"/>
        </w:rPr>
        <w:lastRenderedPageBreak/>
        <w:t>қауырсындары пайдаланылады. Аталған түрлер жойылу қаупінде болып шыққандықтан, Қызыл кітапқа тіркелді.</w:t>
      </w:r>
    </w:p>
    <w:p w:rsidR="00524E91" w:rsidRPr="00711F5D" w:rsidRDefault="0023112F" w:rsidP="00524E91">
      <w:pPr>
        <w:pBdr>
          <w:bottom w:val="single" w:sz="6" w:space="0" w:color="A2A9B1"/>
        </w:pBdr>
        <w:spacing w:after="0" w:line="240" w:lineRule="auto"/>
        <w:ind w:firstLine="709"/>
        <w:contextualSpacing/>
        <w:jc w:val="both"/>
        <w:outlineLvl w:val="1"/>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Алғашқы қадамдар</w:t>
      </w:r>
    </w:p>
    <w:p w:rsidR="0023112F" w:rsidRPr="00711F5D" w:rsidRDefault="0023112F" w:rsidP="00524E91">
      <w:pPr>
        <w:pBdr>
          <w:bottom w:val="single" w:sz="6" w:space="0" w:color="A2A9B1"/>
        </w:pBdr>
        <w:spacing w:after="0" w:line="240" w:lineRule="auto"/>
        <w:ind w:firstLine="709"/>
        <w:contextualSpacing/>
        <w:jc w:val="both"/>
        <w:outlineLvl w:val="1"/>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Жойылып бара жатқан өсімдіктер мен жануарлар түрлерінің алғашқы тізімін 1963 жылы Халықаралық табиғат және табиғат ресурстарын қорғау одағының (ХТҚО) арнайы комиссиясы құрастырды. Бұл комиссияға әлемдегі әр түрлі елдердің ғалымдары енді. Тізім жарияланып, «Деректердің Қызыл кітабы» («Red Date book») деген атау алды. Қазіргі кезде көптеген елдерде Қызыл кітап жарық көрді. Қазақстанда Қызыл кітап жасауға құлшынушылардың бірі белгілі ғалым - зоолог </w:t>
      </w:r>
      <w:hyperlink r:id="rId80" w:tooltip="Слудский Аркадий Александрович" w:history="1">
        <w:r w:rsidRPr="00711F5D">
          <w:rPr>
            <w:rFonts w:ascii="Times New Roman" w:eastAsia="Times New Roman" w:hAnsi="Times New Roman" w:cs="Times New Roman"/>
            <w:sz w:val="28"/>
            <w:szCs w:val="28"/>
            <w:lang w:val="kk-KZ" w:eastAsia="ru-RU"/>
          </w:rPr>
          <w:t>A. А. Слудский</w:t>
        </w:r>
      </w:hyperlink>
      <w:r w:rsidRPr="00711F5D">
        <w:rPr>
          <w:rFonts w:ascii="Times New Roman" w:eastAsia="Times New Roman" w:hAnsi="Times New Roman" w:cs="Times New Roman"/>
          <w:sz w:val="28"/>
          <w:szCs w:val="28"/>
          <w:lang w:val="kk-KZ" w:eastAsia="ru-RU"/>
        </w:rPr>
        <w:t> болды. Оның еңбектері Қазақстан жануарлар әлемін қорғауға арналды.</w:t>
      </w:r>
    </w:p>
    <w:p w:rsidR="0023112F" w:rsidRPr="00711F5D" w:rsidRDefault="0023112F" w:rsidP="00524E91">
      <w:pPr>
        <w:pBdr>
          <w:bottom w:val="single" w:sz="6" w:space="0" w:color="A2A9B1"/>
        </w:pBdr>
        <w:spacing w:after="0" w:line="240" w:lineRule="auto"/>
        <w:ind w:firstLine="709"/>
        <w:contextualSpacing/>
        <w:jc w:val="both"/>
        <w:outlineLvl w:val="1"/>
        <w:rPr>
          <w:rFonts w:ascii="Times New Roman" w:eastAsia="Times New Roman" w:hAnsi="Times New Roman" w:cs="Times New Roman"/>
          <w:b/>
          <w:sz w:val="28"/>
          <w:szCs w:val="28"/>
          <w:lang w:val="kk-KZ" w:eastAsia="ru-RU"/>
        </w:rPr>
      </w:pPr>
      <w:r w:rsidRPr="00711F5D">
        <w:rPr>
          <w:rFonts w:ascii="Times New Roman" w:eastAsia="Times New Roman" w:hAnsi="Times New Roman" w:cs="Times New Roman"/>
          <w:b/>
          <w:sz w:val="28"/>
          <w:szCs w:val="28"/>
          <w:lang w:val="kk-KZ" w:eastAsia="ru-RU"/>
        </w:rPr>
        <w:t>Басылымдары</w:t>
      </w:r>
    </w:p>
    <w:p w:rsidR="0023112F" w:rsidRPr="00711F5D" w:rsidRDefault="0023112F" w:rsidP="00524E91">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bCs/>
          <w:sz w:val="28"/>
          <w:szCs w:val="28"/>
          <w:lang w:val="kk-KZ" w:eastAsia="ru-RU"/>
        </w:rPr>
        <w:t>“Қазақстанның Қызыл кітабы”</w:t>
      </w:r>
      <w:r w:rsidRPr="00711F5D">
        <w:rPr>
          <w:rFonts w:ascii="Times New Roman" w:eastAsia="Times New Roman" w:hAnsi="Times New Roman" w:cs="Times New Roman"/>
          <w:sz w:val="28"/>
          <w:szCs w:val="28"/>
          <w:lang w:val="kk-KZ" w:eastAsia="ru-RU"/>
        </w:rPr>
        <w:t> – Қазақстан Республикасы аумағында жойылып кету қаупі төнген және сирек кездесетін жануарлар мен өсімдіктердің сипаттамасы берілген арнайы басылым. 1978 жылдан шығарыла бастады. Оның </w:t>
      </w:r>
      <w:hyperlink r:id="rId81" w:tooltip="Омыртқалы жануарлар (мұндай бет жоқ)" w:history="1">
        <w:r w:rsidRPr="00711F5D">
          <w:rPr>
            <w:rFonts w:ascii="Times New Roman" w:eastAsia="Times New Roman" w:hAnsi="Times New Roman" w:cs="Times New Roman"/>
            <w:sz w:val="28"/>
            <w:szCs w:val="28"/>
            <w:lang w:val="kk-KZ" w:eastAsia="ru-RU"/>
          </w:rPr>
          <w:t>омыртқалы жануарларға</w:t>
        </w:r>
      </w:hyperlink>
      <w:r w:rsidRPr="00711F5D">
        <w:rPr>
          <w:rFonts w:ascii="Times New Roman" w:eastAsia="Times New Roman" w:hAnsi="Times New Roman" w:cs="Times New Roman"/>
          <w:sz w:val="28"/>
          <w:szCs w:val="28"/>
          <w:lang w:val="kk-KZ" w:eastAsia="ru-RU"/>
        </w:rPr>
        <w:t> арналған бірінші бөлімі жеке кітап болып 1978 ж. жарық көрді. “Қазақстанның Қызыл кітабының” екінші бөлімі 1981 ж. өсімдіктерге арналып шығарылды.</w:t>
      </w:r>
    </w:p>
    <w:p w:rsidR="0023112F" w:rsidRPr="00711F5D" w:rsidRDefault="0023112F" w:rsidP="00524E91">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711F5D">
        <w:rPr>
          <w:rFonts w:ascii="Times New Roman" w:eastAsia="Times New Roman" w:hAnsi="Times New Roman" w:cs="Times New Roman"/>
          <w:b/>
          <w:bCs/>
          <w:sz w:val="28"/>
          <w:szCs w:val="28"/>
          <w:lang w:val="kk-KZ" w:eastAsia="ru-RU"/>
        </w:rPr>
        <w:t>Бірінші басылым</w:t>
      </w:r>
    </w:p>
    <w:p w:rsidR="0023112F" w:rsidRPr="00711F5D" w:rsidRDefault="0023112F" w:rsidP="00524E91">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“Қазақстанның Қызыл кітабының” бірінші басылымына тіркелген өсімдіктер мен жануарлар түрлері екі категория бойынша: А категориясы – жойылып кету қаупі төнген түрлер; Б категориясы – сирек кездесетін түрлер деп берілді. “Қазақстанның Қызыл кітабының” жануарларға арналған бірінші басылымында омыртқалы жануарлардың 87 түрі:</w:t>
      </w:r>
    </w:p>
    <w:p w:rsidR="0023112F" w:rsidRPr="00711F5D" w:rsidRDefault="00711F5D" w:rsidP="00524E91">
      <w:pPr>
        <w:numPr>
          <w:ilvl w:val="0"/>
          <w:numId w:val="4"/>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2" w:tooltip="Балықтар" w:history="1">
        <w:r w:rsidR="0023112F" w:rsidRPr="00711F5D">
          <w:rPr>
            <w:rFonts w:ascii="Times New Roman" w:eastAsia="Times New Roman" w:hAnsi="Times New Roman" w:cs="Times New Roman"/>
            <w:sz w:val="28"/>
            <w:szCs w:val="28"/>
            <w:lang w:val="kk-KZ" w:eastAsia="ru-RU"/>
          </w:rPr>
          <w:t>балықтың</w:t>
        </w:r>
      </w:hyperlink>
      <w:r w:rsidR="0023112F" w:rsidRPr="00711F5D">
        <w:rPr>
          <w:rFonts w:ascii="Times New Roman" w:eastAsia="Times New Roman" w:hAnsi="Times New Roman" w:cs="Times New Roman"/>
          <w:sz w:val="28"/>
          <w:szCs w:val="28"/>
          <w:lang w:val="kk-KZ" w:eastAsia="ru-RU"/>
        </w:rPr>
        <w:t> 4,</w:t>
      </w:r>
    </w:p>
    <w:p w:rsidR="0023112F" w:rsidRPr="00711F5D" w:rsidRDefault="00711F5D" w:rsidP="00524E91">
      <w:pPr>
        <w:numPr>
          <w:ilvl w:val="0"/>
          <w:numId w:val="4"/>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3" w:tooltip="Қосмекенділер" w:history="1">
        <w:r w:rsidR="0023112F" w:rsidRPr="00711F5D">
          <w:rPr>
            <w:rFonts w:ascii="Times New Roman" w:eastAsia="Times New Roman" w:hAnsi="Times New Roman" w:cs="Times New Roman"/>
            <w:sz w:val="28"/>
            <w:szCs w:val="28"/>
            <w:lang w:val="kk-KZ" w:eastAsia="ru-RU"/>
          </w:rPr>
          <w:t>қосмекенділердің</w:t>
        </w:r>
      </w:hyperlink>
      <w:r w:rsidR="0023112F" w:rsidRPr="00711F5D">
        <w:rPr>
          <w:rFonts w:ascii="Times New Roman" w:eastAsia="Times New Roman" w:hAnsi="Times New Roman" w:cs="Times New Roman"/>
          <w:sz w:val="28"/>
          <w:szCs w:val="28"/>
          <w:lang w:val="kk-KZ" w:eastAsia="ru-RU"/>
        </w:rPr>
        <w:t> 1,</w:t>
      </w:r>
    </w:p>
    <w:p w:rsidR="0023112F" w:rsidRPr="00711F5D" w:rsidRDefault="00711F5D" w:rsidP="00524E91">
      <w:pPr>
        <w:numPr>
          <w:ilvl w:val="0"/>
          <w:numId w:val="4"/>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4" w:tooltip="Бауырымен жорғалаушылар" w:history="1">
        <w:r w:rsidR="0023112F" w:rsidRPr="00711F5D">
          <w:rPr>
            <w:rFonts w:ascii="Times New Roman" w:eastAsia="Times New Roman" w:hAnsi="Times New Roman" w:cs="Times New Roman"/>
            <w:sz w:val="28"/>
            <w:szCs w:val="28"/>
            <w:lang w:val="kk-KZ" w:eastAsia="ru-RU"/>
          </w:rPr>
          <w:t>бауырымен жорғалаушылардың</w:t>
        </w:r>
      </w:hyperlink>
      <w:r w:rsidR="0023112F" w:rsidRPr="00711F5D">
        <w:rPr>
          <w:rFonts w:ascii="Times New Roman" w:eastAsia="Times New Roman" w:hAnsi="Times New Roman" w:cs="Times New Roman"/>
          <w:sz w:val="28"/>
          <w:szCs w:val="28"/>
          <w:lang w:val="kk-KZ" w:eastAsia="ru-RU"/>
        </w:rPr>
        <w:t> 8,</w:t>
      </w:r>
    </w:p>
    <w:p w:rsidR="0023112F" w:rsidRPr="00711F5D" w:rsidRDefault="00711F5D" w:rsidP="00524E91">
      <w:pPr>
        <w:numPr>
          <w:ilvl w:val="0"/>
          <w:numId w:val="4"/>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5" w:tooltip="Құстар" w:history="1">
        <w:r w:rsidR="0023112F" w:rsidRPr="00711F5D">
          <w:rPr>
            <w:rFonts w:ascii="Times New Roman" w:eastAsia="Times New Roman" w:hAnsi="Times New Roman" w:cs="Times New Roman"/>
            <w:sz w:val="28"/>
            <w:szCs w:val="28"/>
            <w:lang w:val="kk-KZ" w:eastAsia="ru-RU"/>
          </w:rPr>
          <w:t>құстардың</w:t>
        </w:r>
      </w:hyperlink>
      <w:r w:rsidR="0023112F" w:rsidRPr="00711F5D">
        <w:rPr>
          <w:rFonts w:ascii="Times New Roman" w:eastAsia="Times New Roman" w:hAnsi="Times New Roman" w:cs="Times New Roman"/>
          <w:sz w:val="28"/>
          <w:szCs w:val="28"/>
          <w:lang w:val="kk-KZ" w:eastAsia="ru-RU"/>
        </w:rPr>
        <w:t> 43,</w:t>
      </w:r>
    </w:p>
    <w:p w:rsidR="0023112F" w:rsidRPr="00711F5D" w:rsidRDefault="00711F5D" w:rsidP="00524E91">
      <w:pPr>
        <w:numPr>
          <w:ilvl w:val="0"/>
          <w:numId w:val="4"/>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6" w:tooltip="Сүтқоректілер" w:history="1">
        <w:r w:rsidR="0023112F" w:rsidRPr="00711F5D">
          <w:rPr>
            <w:rFonts w:ascii="Times New Roman" w:eastAsia="Times New Roman" w:hAnsi="Times New Roman" w:cs="Times New Roman"/>
            <w:sz w:val="28"/>
            <w:szCs w:val="28"/>
            <w:lang w:val="kk-KZ" w:eastAsia="ru-RU"/>
          </w:rPr>
          <w:t>сүтқоректілердің</w:t>
        </w:r>
      </w:hyperlink>
      <w:r w:rsidR="0023112F" w:rsidRPr="00711F5D">
        <w:rPr>
          <w:rFonts w:ascii="Times New Roman" w:eastAsia="Times New Roman" w:hAnsi="Times New Roman" w:cs="Times New Roman"/>
          <w:sz w:val="28"/>
          <w:szCs w:val="28"/>
          <w:lang w:val="kk-KZ" w:eastAsia="ru-RU"/>
        </w:rPr>
        <w:t> 31 түрі тіркелді. 1991 ж.</w:t>
      </w:r>
    </w:p>
    <w:p w:rsidR="0023112F" w:rsidRPr="00711F5D" w:rsidRDefault="0023112F" w:rsidP="00524E91">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711F5D">
        <w:rPr>
          <w:rFonts w:ascii="Times New Roman" w:eastAsia="Times New Roman" w:hAnsi="Times New Roman" w:cs="Times New Roman"/>
          <w:b/>
          <w:bCs/>
          <w:sz w:val="28"/>
          <w:szCs w:val="28"/>
          <w:lang w:val="kk-KZ" w:eastAsia="ru-RU"/>
        </w:rPr>
        <w:t>Екінші басылым</w:t>
      </w:r>
    </w:p>
    <w:p w:rsidR="0023112F" w:rsidRPr="00711F5D" w:rsidRDefault="0023112F" w:rsidP="00524E91">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“Қазақстанның Қызыл кітабының” толықтырылған екінші басылымы шықты. Кітаптың екінші басылымына омыртқалы жануарлардың 129 түрі мен түр тармақтары тіркелді. Онда</w:t>
      </w:r>
    </w:p>
    <w:p w:rsidR="0023112F" w:rsidRPr="00711F5D" w:rsidRDefault="0023112F"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балықтардың 16,</w:t>
      </w:r>
    </w:p>
    <w:p w:rsidR="0023112F" w:rsidRPr="00711F5D" w:rsidRDefault="0023112F"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қосмекенділердің 3,</w:t>
      </w:r>
    </w:p>
    <w:p w:rsidR="0023112F" w:rsidRPr="00711F5D" w:rsidRDefault="0023112F"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бауырымен жорғалаушылардың 10,</w:t>
      </w:r>
    </w:p>
    <w:p w:rsidR="0023112F" w:rsidRPr="00711F5D" w:rsidRDefault="0023112F"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құстардың 58,</w:t>
      </w:r>
    </w:p>
    <w:p w:rsidR="0023112F" w:rsidRPr="00711F5D" w:rsidRDefault="0023112F"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сүтқоректілердің 42 түрі мен түр тармақтары туралы мәліметтер берілген. “Қазақстанның Қызыл кітабының” екінші басылымында алғаш рет омыртқасыз жануарлардың 105 түрі берілді, онда</w:t>
      </w:r>
    </w:p>
    <w:p w:rsidR="0023112F" w:rsidRPr="00711F5D" w:rsidRDefault="00711F5D"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7" w:tooltip="Жәндіктер" w:history="1">
        <w:r w:rsidR="0023112F" w:rsidRPr="00711F5D">
          <w:rPr>
            <w:rFonts w:ascii="Times New Roman" w:eastAsia="Times New Roman" w:hAnsi="Times New Roman" w:cs="Times New Roman"/>
            <w:sz w:val="28"/>
            <w:szCs w:val="28"/>
            <w:lang w:val="kk-KZ" w:eastAsia="ru-RU"/>
          </w:rPr>
          <w:t>жәндіктердің</w:t>
        </w:r>
      </w:hyperlink>
      <w:r w:rsidR="0023112F" w:rsidRPr="00711F5D">
        <w:rPr>
          <w:rFonts w:ascii="Times New Roman" w:eastAsia="Times New Roman" w:hAnsi="Times New Roman" w:cs="Times New Roman"/>
          <w:sz w:val="28"/>
          <w:szCs w:val="28"/>
          <w:lang w:val="kk-KZ" w:eastAsia="ru-RU"/>
        </w:rPr>
        <w:t> 96,</w:t>
      </w:r>
    </w:p>
    <w:p w:rsidR="0023112F" w:rsidRPr="00711F5D" w:rsidRDefault="00711F5D"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8" w:tooltip="Шаянтәрізділер" w:history="1">
        <w:r w:rsidR="0023112F" w:rsidRPr="00711F5D">
          <w:rPr>
            <w:rFonts w:ascii="Times New Roman" w:eastAsia="Times New Roman" w:hAnsi="Times New Roman" w:cs="Times New Roman"/>
            <w:sz w:val="28"/>
            <w:szCs w:val="28"/>
            <w:lang w:val="kk-KZ" w:eastAsia="ru-RU"/>
          </w:rPr>
          <w:t>шаянтәрізділердің</w:t>
        </w:r>
      </w:hyperlink>
      <w:r w:rsidR="0023112F" w:rsidRPr="00711F5D">
        <w:rPr>
          <w:rFonts w:ascii="Times New Roman" w:eastAsia="Times New Roman" w:hAnsi="Times New Roman" w:cs="Times New Roman"/>
          <w:sz w:val="28"/>
          <w:szCs w:val="28"/>
          <w:lang w:val="kk-KZ" w:eastAsia="ru-RU"/>
        </w:rPr>
        <w:t> 1,</w:t>
      </w:r>
    </w:p>
    <w:p w:rsidR="0023112F" w:rsidRPr="00711F5D" w:rsidRDefault="00711F5D"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89" w:tooltip="Ұлулар" w:history="1">
        <w:r w:rsidR="0023112F" w:rsidRPr="00711F5D">
          <w:rPr>
            <w:rFonts w:ascii="Times New Roman" w:eastAsia="Times New Roman" w:hAnsi="Times New Roman" w:cs="Times New Roman"/>
            <w:sz w:val="28"/>
            <w:szCs w:val="28"/>
            <w:lang w:val="kk-KZ" w:eastAsia="ru-RU"/>
          </w:rPr>
          <w:t>ұлулардың</w:t>
        </w:r>
      </w:hyperlink>
      <w:r w:rsidR="0023112F" w:rsidRPr="00711F5D">
        <w:rPr>
          <w:rFonts w:ascii="Times New Roman" w:eastAsia="Times New Roman" w:hAnsi="Times New Roman" w:cs="Times New Roman"/>
          <w:sz w:val="28"/>
          <w:szCs w:val="28"/>
          <w:lang w:val="kk-KZ" w:eastAsia="ru-RU"/>
        </w:rPr>
        <w:t> 6,</w:t>
      </w:r>
    </w:p>
    <w:p w:rsidR="0023112F" w:rsidRPr="00711F5D" w:rsidRDefault="00711F5D" w:rsidP="00524E91">
      <w:pPr>
        <w:numPr>
          <w:ilvl w:val="0"/>
          <w:numId w:val="5"/>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90" w:tooltip="Құрттар" w:history="1">
        <w:r w:rsidR="0023112F" w:rsidRPr="00711F5D">
          <w:rPr>
            <w:rFonts w:ascii="Times New Roman" w:eastAsia="Times New Roman" w:hAnsi="Times New Roman" w:cs="Times New Roman"/>
            <w:sz w:val="28"/>
            <w:szCs w:val="28"/>
            <w:lang w:val="kk-KZ" w:eastAsia="ru-RU"/>
          </w:rPr>
          <w:t>құрттардың</w:t>
        </w:r>
      </w:hyperlink>
      <w:r w:rsidR="0023112F" w:rsidRPr="00711F5D">
        <w:rPr>
          <w:rFonts w:ascii="Times New Roman" w:eastAsia="Times New Roman" w:hAnsi="Times New Roman" w:cs="Times New Roman"/>
          <w:sz w:val="28"/>
          <w:szCs w:val="28"/>
          <w:lang w:val="kk-KZ" w:eastAsia="ru-RU"/>
        </w:rPr>
        <w:t> 2 түрі туралы деректер тіркелген. 1996 ж.</w:t>
      </w:r>
    </w:p>
    <w:p w:rsidR="0023112F" w:rsidRPr="00711F5D" w:rsidRDefault="0023112F" w:rsidP="00524E91">
      <w:pPr>
        <w:spacing w:after="0" w:line="240" w:lineRule="auto"/>
        <w:ind w:firstLine="709"/>
        <w:contextualSpacing/>
        <w:jc w:val="both"/>
        <w:outlineLvl w:val="2"/>
        <w:rPr>
          <w:rFonts w:ascii="Times New Roman" w:eastAsia="Times New Roman" w:hAnsi="Times New Roman" w:cs="Times New Roman"/>
          <w:b/>
          <w:bCs/>
          <w:sz w:val="28"/>
          <w:szCs w:val="28"/>
          <w:lang w:val="kk-KZ" w:eastAsia="ru-RU"/>
        </w:rPr>
      </w:pPr>
      <w:r w:rsidRPr="00711F5D">
        <w:rPr>
          <w:rFonts w:ascii="Times New Roman" w:eastAsia="Times New Roman" w:hAnsi="Times New Roman" w:cs="Times New Roman"/>
          <w:b/>
          <w:bCs/>
          <w:sz w:val="28"/>
          <w:szCs w:val="28"/>
          <w:lang w:val="kk-KZ" w:eastAsia="ru-RU"/>
        </w:rPr>
        <w:t>Үшінші басылым</w:t>
      </w:r>
    </w:p>
    <w:p w:rsidR="0023112F" w:rsidRPr="00711F5D" w:rsidRDefault="0023112F" w:rsidP="00524E91">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lastRenderedPageBreak/>
        <w:t>“Қазақстанның Қызыл кітабының” үшінші басылымы қайта өңделіп, әрі толықтырылып, қазақ тілінде шықты. Бұл үшінші басылымның бірінші томы “Жануарлар”, оның бірінші бөлімі “Омыртқалылар” деп аталды. Онда омыртқалы жануарлардың 125 түрі мен түр тармағы туралы деректер берілген.“Қазақстанның Қызыл кітабының” үшінші басылымында тіркелген жануарлар түрлері 5 категория бойынша:</w:t>
      </w:r>
    </w:p>
    <w:p w:rsidR="0023112F" w:rsidRPr="00711F5D" w:rsidRDefault="0023112F"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1-категория – жойылып бара жатқан;</w:t>
      </w:r>
    </w:p>
    <w:p w:rsidR="0023112F" w:rsidRPr="00711F5D" w:rsidRDefault="0023112F"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2-категория – саны жылдан-жылға күрт азайып бара жатқан;</w:t>
      </w:r>
    </w:p>
    <w:p w:rsidR="0023112F" w:rsidRPr="00711F5D" w:rsidRDefault="0023112F"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3-категория – сирек кездесетін;</w:t>
      </w:r>
    </w:p>
    <w:p w:rsidR="0023112F" w:rsidRPr="00711F5D" w:rsidRDefault="0023112F"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4- категория – ғылыми тұрғыдан толық зерттелмеген;</w:t>
      </w:r>
    </w:p>
    <w:p w:rsidR="0023112F" w:rsidRPr="00711F5D" w:rsidRDefault="0023112F"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5-категория – қалпына келтірілген түрлер деп берілген. “Қазақстанның Қызыл кітабының” үшінші басылымында тіркелген омыртқалы жануарлар түрінің қандай </w:t>
      </w:r>
      <w:hyperlink r:id="rId91" w:tooltip="Отряд (мұндай бет жоқ)" w:history="1">
        <w:r w:rsidRPr="00711F5D">
          <w:rPr>
            <w:rFonts w:ascii="Times New Roman" w:eastAsia="Times New Roman" w:hAnsi="Times New Roman" w:cs="Times New Roman"/>
            <w:sz w:val="28"/>
            <w:szCs w:val="28"/>
            <w:lang w:val="kk-KZ" w:eastAsia="ru-RU"/>
          </w:rPr>
          <w:t>отрядқа</w:t>
        </w:r>
      </w:hyperlink>
      <w:r w:rsidRPr="00711F5D">
        <w:rPr>
          <w:rFonts w:ascii="Times New Roman" w:eastAsia="Times New Roman" w:hAnsi="Times New Roman" w:cs="Times New Roman"/>
          <w:sz w:val="28"/>
          <w:szCs w:val="28"/>
          <w:lang w:val="kk-KZ" w:eastAsia="ru-RU"/>
        </w:rPr>
        <w:t>, қандай </w:t>
      </w:r>
      <w:hyperlink r:id="rId92" w:tooltip="Тұқымдас" w:history="1">
        <w:r w:rsidRPr="00711F5D">
          <w:rPr>
            <w:rFonts w:ascii="Times New Roman" w:eastAsia="Times New Roman" w:hAnsi="Times New Roman" w:cs="Times New Roman"/>
            <w:sz w:val="28"/>
            <w:szCs w:val="28"/>
            <w:lang w:val="kk-KZ" w:eastAsia="ru-RU"/>
          </w:rPr>
          <w:t>тұқымдасқа</w:t>
        </w:r>
      </w:hyperlink>
      <w:r w:rsidRPr="00711F5D">
        <w:rPr>
          <w:rFonts w:ascii="Times New Roman" w:eastAsia="Times New Roman" w:hAnsi="Times New Roman" w:cs="Times New Roman"/>
          <w:sz w:val="28"/>
          <w:szCs w:val="28"/>
          <w:lang w:val="kk-KZ" w:eastAsia="ru-RU"/>
        </w:rPr>
        <w:t> жататыны және әрбір жеке түрге қысқаша қазақша, ағылшынша деректер берілген. Сонымен бірге әрбір тіркелген түрдің суреті, Қазақстан аумағында таралуын көрсететін карта және сол жануардың түріне қатысты ақпарат көздері (кітаптар, мақалалар) көрсетілген. “Қазақстанның Қызыл кітабының” өсімдіктерге арналған бірінші басылымында өсімдіктердің 307 түрі тіркелген. Онда</w:t>
      </w:r>
    </w:p>
    <w:p w:rsidR="0023112F" w:rsidRPr="00711F5D" w:rsidRDefault="00711F5D"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93" w:tooltip="Жабықтұқымдылар (мұндай бет жоқ)" w:history="1">
        <w:r w:rsidR="0023112F" w:rsidRPr="00711F5D">
          <w:rPr>
            <w:rFonts w:ascii="Times New Roman" w:eastAsia="Times New Roman" w:hAnsi="Times New Roman" w:cs="Times New Roman"/>
            <w:sz w:val="28"/>
            <w:szCs w:val="28"/>
            <w:lang w:val="kk-KZ" w:eastAsia="ru-RU"/>
          </w:rPr>
          <w:t>жабықтұқымдылардың</w:t>
        </w:r>
      </w:hyperlink>
      <w:r w:rsidR="0023112F" w:rsidRPr="00711F5D">
        <w:rPr>
          <w:rFonts w:ascii="Times New Roman" w:eastAsia="Times New Roman" w:hAnsi="Times New Roman" w:cs="Times New Roman"/>
          <w:sz w:val="28"/>
          <w:szCs w:val="28"/>
          <w:lang w:val="kk-KZ" w:eastAsia="ru-RU"/>
        </w:rPr>
        <w:t> 288,</w:t>
      </w:r>
    </w:p>
    <w:p w:rsidR="0023112F" w:rsidRPr="00711F5D" w:rsidRDefault="00711F5D"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94" w:tooltip="Ашықтұқымдылар" w:history="1">
        <w:r w:rsidR="0023112F" w:rsidRPr="00711F5D">
          <w:rPr>
            <w:rFonts w:ascii="Times New Roman" w:eastAsia="Times New Roman" w:hAnsi="Times New Roman" w:cs="Times New Roman"/>
            <w:sz w:val="28"/>
            <w:szCs w:val="28"/>
            <w:lang w:val="kk-KZ" w:eastAsia="ru-RU"/>
          </w:rPr>
          <w:t>ашықтұқымдылардың</w:t>
        </w:r>
      </w:hyperlink>
      <w:r w:rsidR="0023112F" w:rsidRPr="00711F5D">
        <w:rPr>
          <w:rFonts w:ascii="Times New Roman" w:eastAsia="Times New Roman" w:hAnsi="Times New Roman" w:cs="Times New Roman"/>
          <w:sz w:val="28"/>
          <w:szCs w:val="28"/>
          <w:lang w:val="kk-KZ" w:eastAsia="ru-RU"/>
        </w:rPr>
        <w:t> 2,</w:t>
      </w:r>
    </w:p>
    <w:p w:rsidR="0023112F" w:rsidRPr="00711F5D" w:rsidRDefault="0023112F"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қырыққұлақ тәрізділердің 3,</w:t>
      </w:r>
    </w:p>
    <w:p w:rsidR="0023112F" w:rsidRPr="00711F5D" w:rsidRDefault="00711F5D"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95" w:tooltip="Мүктәрізділер" w:history="1">
        <w:r w:rsidR="0023112F" w:rsidRPr="00711F5D">
          <w:rPr>
            <w:rFonts w:ascii="Times New Roman" w:eastAsia="Times New Roman" w:hAnsi="Times New Roman" w:cs="Times New Roman"/>
            <w:sz w:val="28"/>
            <w:szCs w:val="28"/>
            <w:lang w:val="kk-KZ" w:eastAsia="ru-RU"/>
          </w:rPr>
          <w:t>мүктердің</w:t>
        </w:r>
      </w:hyperlink>
      <w:r w:rsidR="0023112F" w:rsidRPr="00711F5D">
        <w:rPr>
          <w:rFonts w:ascii="Times New Roman" w:eastAsia="Times New Roman" w:hAnsi="Times New Roman" w:cs="Times New Roman"/>
          <w:sz w:val="28"/>
          <w:szCs w:val="28"/>
          <w:lang w:val="kk-KZ" w:eastAsia="ru-RU"/>
        </w:rPr>
        <w:t> 3,</w:t>
      </w:r>
    </w:p>
    <w:p w:rsidR="0023112F" w:rsidRPr="00711F5D" w:rsidRDefault="00711F5D"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96" w:tooltip="Саңырауқұлақтар" w:history="1">
        <w:r w:rsidR="0023112F" w:rsidRPr="00711F5D">
          <w:rPr>
            <w:rFonts w:ascii="Times New Roman" w:eastAsia="Times New Roman" w:hAnsi="Times New Roman" w:cs="Times New Roman"/>
            <w:sz w:val="28"/>
            <w:szCs w:val="28"/>
            <w:lang w:val="kk-KZ" w:eastAsia="ru-RU"/>
          </w:rPr>
          <w:t>саңырауқұлақтардың</w:t>
        </w:r>
      </w:hyperlink>
      <w:r w:rsidR="0023112F" w:rsidRPr="00711F5D">
        <w:rPr>
          <w:rFonts w:ascii="Times New Roman" w:eastAsia="Times New Roman" w:hAnsi="Times New Roman" w:cs="Times New Roman"/>
          <w:sz w:val="28"/>
          <w:szCs w:val="28"/>
          <w:lang w:val="kk-KZ" w:eastAsia="ru-RU"/>
        </w:rPr>
        <w:t> 10,</w:t>
      </w:r>
    </w:p>
    <w:p w:rsidR="0023112F" w:rsidRPr="00711F5D" w:rsidRDefault="00711F5D" w:rsidP="00524E91">
      <w:pPr>
        <w:numPr>
          <w:ilvl w:val="0"/>
          <w:numId w:val="6"/>
        </w:numPr>
        <w:spacing w:after="0" w:line="240" w:lineRule="auto"/>
        <w:ind w:left="0" w:firstLine="709"/>
        <w:contextualSpacing/>
        <w:jc w:val="both"/>
        <w:rPr>
          <w:rFonts w:ascii="Times New Roman" w:eastAsia="Times New Roman" w:hAnsi="Times New Roman" w:cs="Times New Roman"/>
          <w:sz w:val="28"/>
          <w:szCs w:val="28"/>
          <w:lang w:val="kk-KZ" w:eastAsia="ru-RU"/>
        </w:rPr>
      </w:pPr>
      <w:hyperlink r:id="rId97" w:tooltip="Қына" w:history="1">
        <w:r w:rsidR="0023112F" w:rsidRPr="00711F5D">
          <w:rPr>
            <w:rFonts w:ascii="Times New Roman" w:eastAsia="Times New Roman" w:hAnsi="Times New Roman" w:cs="Times New Roman"/>
            <w:sz w:val="28"/>
            <w:szCs w:val="28"/>
            <w:lang w:val="kk-KZ" w:eastAsia="ru-RU"/>
          </w:rPr>
          <w:t>қыналардың</w:t>
        </w:r>
      </w:hyperlink>
      <w:r w:rsidR="0023112F" w:rsidRPr="00711F5D">
        <w:rPr>
          <w:rFonts w:ascii="Times New Roman" w:eastAsia="Times New Roman" w:hAnsi="Times New Roman" w:cs="Times New Roman"/>
          <w:sz w:val="28"/>
          <w:szCs w:val="28"/>
          <w:lang w:val="kk-KZ" w:eastAsia="ru-RU"/>
        </w:rPr>
        <w:t> – 1 түрі берілген.</w:t>
      </w:r>
    </w:p>
    <w:p w:rsidR="00486789" w:rsidRPr="00711F5D" w:rsidRDefault="0023112F" w:rsidP="00486789">
      <w:pPr>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“Қазақстанның Қызыл кітабының” әрі танымдық, әрі тәрбиелік мәні зор. Ол жастарды табиғатты аялай білуге, оның қамқоршысы болуға тәрбиелейді.</w:t>
      </w:r>
    </w:p>
    <w:p w:rsidR="004B706D" w:rsidRPr="00711F5D" w:rsidRDefault="004B706D" w:rsidP="00486789">
      <w:pPr>
        <w:shd w:val="clear" w:color="auto" w:fill="FFFFFF"/>
        <w:spacing w:after="0" w:line="240" w:lineRule="auto"/>
        <w:ind w:firstLine="709"/>
        <w:contextualSpacing/>
        <w:jc w:val="both"/>
        <w:textAlignment w:val="baseline"/>
        <w:outlineLvl w:val="1"/>
        <w:rPr>
          <w:rFonts w:ascii="Times New Roman" w:eastAsia="Calibri" w:hAnsi="Times New Roman" w:cs="Times New Roman"/>
          <w:b/>
          <w:color w:val="000000"/>
          <w:sz w:val="28"/>
          <w:szCs w:val="28"/>
          <w:lang w:val="kk-KZ"/>
        </w:rPr>
      </w:pPr>
    </w:p>
    <w:p w:rsidR="004B706D" w:rsidRPr="00711F5D" w:rsidRDefault="004B706D" w:rsidP="00486789">
      <w:pPr>
        <w:shd w:val="clear" w:color="auto" w:fill="FFFFFF"/>
        <w:spacing w:after="0" w:line="240" w:lineRule="auto"/>
        <w:ind w:firstLine="709"/>
        <w:contextualSpacing/>
        <w:jc w:val="both"/>
        <w:textAlignment w:val="baseline"/>
        <w:outlineLvl w:val="1"/>
        <w:rPr>
          <w:rFonts w:ascii="Times New Roman" w:eastAsia="Times New Roman" w:hAnsi="Times New Roman" w:cs="Times New Roman"/>
          <w:b/>
          <w:bCs/>
          <w:color w:val="000000"/>
          <w:spacing w:val="-5"/>
          <w:sz w:val="28"/>
          <w:szCs w:val="28"/>
          <w:lang w:val="kk-KZ" w:eastAsia="ru-RU"/>
        </w:rPr>
      </w:pPr>
      <w:r w:rsidRPr="00711F5D">
        <w:rPr>
          <w:rFonts w:ascii="Times New Roman" w:eastAsia="Calibri" w:hAnsi="Times New Roman" w:cs="Times New Roman"/>
          <w:b/>
          <w:color w:val="000000"/>
          <w:sz w:val="28"/>
          <w:szCs w:val="28"/>
          <w:lang w:val="kk-KZ"/>
        </w:rPr>
        <w:t>3.БИОЛОГИЯЛЫҚ ӘРТҮРЛІЛІКТІ ҚОРҒАУДЫҢ БАСЫМДЫЛЫҒЫ</w:t>
      </w:r>
    </w:p>
    <w:p w:rsidR="00486789" w:rsidRPr="00711F5D" w:rsidRDefault="00486789" w:rsidP="00486789">
      <w:pPr>
        <w:shd w:val="clear" w:color="auto" w:fill="FFFFFF"/>
        <w:spacing w:after="0" w:line="240" w:lineRule="auto"/>
        <w:ind w:firstLine="709"/>
        <w:contextualSpacing/>
        <w:jc w:val="both"/>
        <w:textAlignment w:val="baseline"/>
        <w:outlineLvl w:val="1"/>
        <w:rPr>
          <w:rFonts w:ascii="Times New Roman" w:eastAsia="Times New Roman" w:hAnsi="Times New Roman" w:cs="Times New Roman"/>
          <w:b/>
          <w:bCs/>
          <w:caps/>
          <w:color w:val="000000"/>
          <w:spacing w:val="-5"/>
          <w:sz w:val="28"/>
          <w:szCs w:val="28"/>
          <w:lang w:val="kk-KZ" w:eastAsia="ru-RU"/>
        </w:rPr>
      </w:pPr>
      <w:r w:rsidRPr="00711F5D">
        <w:rPr>
          <w:rFonts w:ascii="Times New Roman" w:eastAsia="Times New Roman" w:hAnsi="Times New Roman" w:cs="Times New Roman"/>
          <w:b/>
          <w:bCs/>
          <w:color w:val="000000"/>
          <w:spacing w:val="-5"/>
          <w:sz w:val="28"/>
          <w:szCs w:val="28"/>
          <w:lang w:val="kk-KZ" w:eastAsia="ru-RU"/>
        </w:rPr>
        <w:t>Биологиялық әртүрлілік туралы халықаралық конвенция</w:t>
      </w:r>
    </w:p>
    <w:p w:rsidR="00486789" w:rsidRPr="00711F5D" w:rsidRDefault="00486789" w:rsidP="00486789">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val="kk-KZ" w:eastAsia="ru-RU"/>
        </w:rPr>
      </w:pPr>
      <w:r w:rsidRPr="00711F5D">
        <w:rPr>
          <w:rFonts w:ascii="Times New Roman" w:eastAsia="Times New Roman" w:hAnsi="Times New Roman" w:cs="Times New Roman"/>
          <w:color w:val="000000"/>
          <w:sz w:val="28"/>
          <w:szCs w:val="28"/>
          <w:lang w:val="kk-KZ" w:eastAsia="ru-RU"/>
        </w:rPr>
        <w:t>Осы мақсатта үкімет өз елдерінде сақтап қалуға міндеттейтін 181 ел қол қойған «Биологиялық әртүрлілік туралы конвенцияны» қабылдап, басқа мемлекеттермен бірге жұмыс істеуге және генетикалық ресурстарды пайдаланудың пайдасына бөлуге уәде берді.</w:t>
      </w:r>
    </w:p>
    <w:p w:rsidR="00486789" w:rsidRPr="00711F5D" w:rsidRDefault="00486789" w:rsidP="00486789">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val="kk-KZ" w:eastAsia="ru-RU"/>
        </w:rPr>
      </w:pPr>
      <w:r w:rsidRPr="00711F5D">
        <w:rPr>
          <w:rFonts w:ascii="Times New Roman" w:eastAsia="Times New Roman" w:hAnsi="Times New Roman" w:cs="Times New Roman"/>
          <w:color w:val="000000"/>
          <w:sz w:val="28"/>
          <w:szCs w:val="28"/>
          <w:lang w:val="kk-KZ" w:eastAsia="ru-RU"/>
        </w:rPr>
        <w:t>Бірақ бұл планетаның биологиялық әртүрлілігінің төмендеуіне кедергі келтірмеді. Жердегі экологиялық жағдай әрдайым қауіпті болып келеді. Бірақ Құдайдың адамзатқа берген ақыл-ойының күші басым болады.</w:t>
      </w:r>
    </w:p>
    <w:p w:rsidR="00486789" w:rsidRPr="00711F5D" w:rsidRDefault="00486789" w:rsidP="00486789">
      <w:pPr>
        <w:spacing w:after="0" w:line="240" w:lineRule="auto"/>
        <w:ind w:firstLine="709"/>
        <w:contextualSpacing/>
        <w:jc w:val="both"/>
        <w:rPr>
          <w:rFonts w:ascii="Times New Roman" w:eastAsia="Times New Roman" w:hAnsi="Times New Roman" w:cs="Times New Roman"/>
          <w:sz w:val="28"/>
          <w:szCs w:val="28"/>
          <w:lang w:val="kk-KZ" w:eastAsia="ru-RU"/>
        </w:rPr>
      </w:pPr>
    </w:p>
    <w:p w:rsidR="004B706D" w:rsidRPr="00711F5D" w:rsidRDefault="004B706D" w:rsidP="004B706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val="kk-KZ" w:eastAsia="ru-RU"/>
        </w:rPr>
      </w:pPr>
      <w:r w:rsidRPr="00711F5D">
        <w:rPr>
          <w:rFonts w:ascii="Times New Roman" w:eastAsia="Times New Roman" w:hAnsi="Times New Roman" w:cs="Times New Roman"/>
          <w:b/>
          <w:bCs/>
          <w:color w:val="000000"/>
          <w:sz w:val="28"/>
          <w:szCs w:val="28"/>
          <w:lang w:val="kk-KZ" w:eastAsia="ru-RU"/>
        </w:rPr>
        <w:t xml:space="preserve">Биологиялық түрлілілік туралы   БҰҰ  Конвенциясын  бойынша міндеттерді орындау үшін Қазақстанда  қабылданған шаралар </w:t>
      </w:r>
    </w:p>
    <w:p w:rsidR="004B706D" w:rsidRPr="00711F5D" w:rsidRDefault="004B706D" w:rsidP="004B706D">
      <w:pPr>
        <w:widowControl w:val="0"/>
        <w:numPr>
          <w:ilvl w:val="0"/>
          <w:numId w:val="7"/>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 xml:space="preserve">Қоршаған ортаны қорғау бойынша  республикалық заңдылықты қалыптастыру үдерісі жалғасуда.  Қазақстанда  қоршаған ортаны қорғау  жүйесіне 2007 жылы 9 қаңтарда  N 212 қабылданған Қазақстан Республикасының Экологиялық көдексі  маңызды өзгеріс енгізді.  </w:t>
      </w:r>
    </w:p>
    <w:p w:rsidR="004B706D" w:rsidRPr="00711F5D" w:rsidRDefault="004B706D" w:rsidP="004B706D">
      <w:pPr>
        <w:widowControl w:val="0"/>
        <w:numPr>
          <w:ilvl w:val="0"/>
          <w:numId w:val="8"/>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lastRenderedPageBreak/>
        <w:t>2010 жылы  10 қыркүйекте ҚР Үкіметінің «2010-2014 жылдарға арналған  "Жасыл даму" салалық Бағдарламасын бекіту  туралы» № 924  Қаулысы қабылданды</w:t>
      </w:r>
    </w:p>
    <w:p w:rsidR="004B706D" w:rsidRPr="00711F5D" w:rsidRDefault="004B706D" w:rsidP="004B706D">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 xml:space="preserve"> Ел басы ҚР  биоқауіпсіздік  бойынша Картахен хаттамасын ратификациялау туралы Заңына қол қойды  (№ 43-IV от 17.07.2008 г.) </w:t>
      </w:r>
    </w:p>
    <w:p w:rsidR="004B706D" w:rsidRPr="00711F5D" w:rsidRDefault="004B706D" w:rsidP="004B706D">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 xml:space="preserve"> «Тамақ өнімдерінің қауіпсіздігі туралы»  ҚР Заңы қабылданды  21.07.2007 жылы  № 301-III.</w:t>
      </w:r>
    </w:p>
    <w:p w:rsidR="004B706D" w:rsidRPr="00711F5D" w:rsidRDefault="004B706D" w:rsidP="004B706D">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 xml:space="preserve">Халықаралық талаптарға сәйкес ҚР Үкіметінің «Халықаралық  талаптарға сәйкес  аргоөндіріс кешені өнімдері қауіпсіздігі мен сапасы қауіптілігін бағалау жүйесін қалыптастыру  бойынша  шаралар жоспарын бекіту туралы» Қаулысы  </w:t>
      </w:r>
      <w:r w:rsidRPr="00711F5D">
        <w:rPr>
          <w:rFonts w:ascii="Times New Roman" w:eastAsia="Times New Roman" w:hAnsi="Times New Roman" w:cs="Times New Roman"/>
          <w:color w:val="000000"/>
          <w:sz w:val="28"/>
          <w:szCs w:val="28"/>
          <w:lang w:val="kk-KZ" w:eastAsia="ru-RU"/>
        </w:rPr>
        <w:t>24.09.2007 жылы N 828 қабылданды</w:t>
      </w:r>
      <w:r w:rsidRPr="00711F5D">
        <w:rPr>
          <w:rFonts w:ascii="Times New Roman" w:eastAsia="Times New Roman" w:hAnsi="Times New Roman" w:cs="Times New Roman"/>
          <w:sz w:val="28"/>
          <w:szCs w:val="28"/>
          <w:lang w:val="kk-KZ" w:eastAsia="ru-RU"/>
        </w:rPr>
        <w:t>.</w:t>
      </w:r>
    </w:p>
    <w:p w:rsidR="004B706D" w:rsidRPr="00711F5D" w:rsidRDefault="004B706D" w:rsidP="004B706D">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Астана қаласында   «Қазақстан Республикасының биотехнологиялық ұлттық орталығы», «Микроорганизмдердің республикалық коллекциясы», Жамбыл облысында «Биологиялық қауіпсіздік проблемасының ғылыми</w:t>
      </w:r>
      <w:r w:rsidRPr="00711F5D">
        <w:rPr>
          <w:rFonts w:ascii="Times New Roman" w:eastAsia="Times New Roman" w:hAnsi="Times New Roman" w:cs="Times New Roman"/>
          <w:color w:val="000000"/>
          <w:sz w:val="28"/>
          <w:szCs w:val="28"/>
          <w:lang w:val="kk-KZ" w:eastAsia="ru-RU"/>
        </w:rPr>
        <w:t xml:space="preserve">–зерттеу институты»ғ Алматы қаласында «Биология және өсімдіктер биотехнологиясы институты» </w:t>
      </w:r>
      <w:r w:rsidRPr="00711F5D">
        <w:rPr>
          <w:rFonts w:ascii="Times New Roman" w:eastAsia="Times New Roman" w:hAnsi="Times New Roman" w:cs="Times New Roman"/>
          <w:sz w:val="28"/>
          <w:szCs w:val="28"/>
          <w:lang w:val="kk-KZ" w:eastAsia="ru-RU"/>
        </w:rPr>
        <w:t xml:space="preserve"> ғылыми </w:t>
      </w:r>
      <w:r w:rsidRPr="00711F5D">
        <w:rPr>
          <w:rFonts w:ascii="Times New Roman" w:eastAsia="Times New Roman" w:hAnsi="Times New Roman" w:cs="Times New Roman"/>
          <w:color w:val="000000"/>
          <w:sz w:val="28"/>
          <w:szCs w:val="28"/>
          <w:lang w:val="kk-KZ" w:eastAsia="ru-RU"/>
        </w:rPr>
        <w:t>–зерттеу кешендері құрылды.(ҚР Үкіметінің  2006 жылғы  7  тамыздағы  N 742 Қаулысы</w:t>
      </w:r>
      <w:r w:rsidRPr="00711F5D">
        <w:rPr>
          <w:rFonts w:ascii="Times New Roman" w:eastAsia="Times New Roman" w:hAnsi="Times New Roman" w:cs="Times New Roman"/>
          <w:sz w:val="28"/>
          <w:szCs w:val="28"/>
          <w:lang w:val="kk-KZ" w:eastAsia="ru-RU"/>
        </w:rPr>
        <w:t>);</w:t>
      </w:r>
    </w:p>
    <w:p w:rsidR="004B706D" w:rsidRPr="00711F5D" w:rsidRDefault="004B706D" w:rsidP="004B706D">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color w:val="000000"/>
          <w:sz w:val="28"/>
          <w:szCs w:val="28"/>
          <w:lang w:val="kk-KZ" w:eastAsia="ru-RU"/>
        </w:rPr>
        <w:t xml:space="preserve">ҚР Үкіметінің </w:t>
      </w:r>
      <w:r w:rsidRPr="00711F5D">
        <w:rPr>
          <w:rFonts w:ascii="Times New Roman" w:eastAsia="Times New Roman" w:hAnsi="Times New Roman" w:cs="Times New Roman"/>
          <w:sz w:val="28"/>
          <w:szCs w:val="28"/>
          <w:lang w:val="kk-KZ" w:eastAsia="ru-RU"/>
        </w:rPr>
        <w:t>05.2006 жылғы  №363 Қаулысымен  2006-2008 жылдарға арналған Қазақстан Республикасының биотехнологиялық Ұлттық орталықтың даму Концепциясы бекітілді.</w:t>
      </w:r>
    </w:p>
    <w:p w:rsidR="004B706D" w:rsidRPr="00711F5D" w:rsidRDefault="004B706D" w:rsidP="004B706D">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color w:val="000000"/>
          <w:sz w:val="28"/>
          <w:szCs w:val="28"/>
          <w:lang w:val="kk-KZ" w:eastAsia="ru-RU"/>
        </w:rPr>
        <w:t xml:space="preserve">Өсімдіктер карантині мен қорғау бойынша ынтымақтастық туралы </w:t>
      </w:r>
      <w:r w:rsidRPr="00711F5D">
        <w:rPr>
          <w:rFonts w:ascii="Times New Roman" w:eastAsia="Times New Roman" w:hAnsi="Times New Roman" w:cs="Times New Roman"/>
          <w:sz w:val="28"/>
          <w:szCs w:val="28"/>
          <w:lang w:val="kk-KZ" w:eastAsia="ru-RU"/>
        </w:rPr>
        <w:t xml:space="preserve"> ТМД, Болгария, Турция, Монғолия, Румын, Қытай Халық Республикасы, Иордания мемлекеттерімен  кесісім жасалды.  </w:t>
      </w:r>
    </w:p>
    <w:p w:rsidR="004B706D" w:rsidRPr="00711F5D" w:rsidRDefault="004B706D" w:rsidP="004B706D">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 xml:space="preserve">Республикада  жануарларды қорғау мен өсуі облысында  құқықтық база  құрылған. 2004  жылы   9 шілдеде  Қазақстан Республикасының «Жануарлар әлемін пайдалану, қорғау және өсіру туралы»  № 593-II  Заңы қабылданды (өзгертулер мен толықтырулар енгізілген 09.01.2007жылға); </w:t>
      </w:r>
    </w:p>
    <w:p w:rsidR="004B706D" w:rsidRPr="00711F5D" w:rsidRDefault="004B706D" w:rsidP="004B706D">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11F5D">
        <w:rPr>
          <w:rFonts w:ascii="Times New Roman" w:eastAsia="Times New Roman" w:hAnsi="Times New Roman" w:cs="Times New Roman"/>
          <w:sz w:val="28"/>
          <w:szCs w:val="28"/>
          <w:lang w:val="kk-KZ" w:eastAsia="ru-RU"/>
        </w:rPr>
        <w:t>Қазақстан Республикасында аңшылық  жайылымының ауданы 235,3 млн. га, оның 113,4 млн. га аң аулаушыларға бекітілген;</w:t>
      </w:r>
    </w:p>
    <w:p w:rsidR="004B706D" w:rsidRPr="00711F5D" w:rsidRDefault="004B706D" w:rsidP="004B706D">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val="kk-KZ" w:eastAsia="ru-RU"/>
        </w:rPr>
        <w:t xml:space="preserve">2006 жылы 7  шілдеде ҚР «Ерекше қорғалатын табиғи аумақтар туралы» Заңы қабылданды. </w:t>
      </w:r>
      <w:r w:rsidRPr="00711F5D">
        <w:rPr>
          <w:rFonts w:ascii="Times New Roman" w:eastAsia="Times New Roman" w:hAnsi="Times New Roman" w:cs="Times New Roman"/>
          <w:sz w:val="28"/>
          <w:szCs w:val="28"/>
          <w:lang w:eastAsia="ru-RU"/>
        </w:rPr>
        <w:t xml:space="preserve">ҚР Үкіметінің 2006 жылы 13 қарашада Қаулысы қабылданды. </w:t>
      </w:r>
    </w:p>
    <w:p w:rsidR="004B706D" w:rsidRPr="00711F5D" w:rsidRDefault="004B706D" w:rsidP="004B706D">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Негізгі ұлттық стратегиялық құжаттар – Стратегия «Қазақстан –2030», ҚР 2010 жыллға дейінгі Стратегиялық  даму жоспары, 2030 жылға дейінгі  ерекше қорғалатын аумақтарды орналастыру мен дамыту Концепциясы, ҚР 2004–2015 жылдарға экологиялық қауіпсіздік Концепциясы, 2007-2024 жылдарға ҚР  тұрақты дамуға өту Концепциясы,  биологиялық түрлілікті  пайдалану мен  сақтау сұрақтарын  қамтиды;</w:t>
      </w:r>
    </w:p>
    <w:p w:rsidR="004B706D" w:rsidRPr="00711F5D" w:rsidRDefault="004B706D" w:rsidP="004B706D">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Қазақстанның Қызыл кітабының жаңа редакциясы шығарылымға дайындалды. «Сирек кездесетін және  жоғалу қаупі бар өсімдік түрлерінің  тізбесіне » 387 түрлә өсімдік кірген (ҚР Үкіметінің 2006 жылғы  31 қазандағы  Қаулысымен бекітілген);</w:t>
      </w:r>
    </w:p>
    <w:p w:rsidR="004B706D" w:rsidRPr="00711F5D" w:rsidRDefault="004B706D" w:rsidP="004B706D">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ҚР Үкіметінің 31.10.2006 ж. № 1034  қаулысымен сирек кездесетін және жануарлардың  жоғалу қаупі бар түрлерінің тізілімі  бекітілген: сүтқоректілер – 40, құстар – 57, бауырымен жорғалаушылар – 10, жер мен сула өмір </w:t>
      </w:r>
      <w:r w:rsidRPr="00711F5D">
        <w:rPr>
          <w:rFonts w:ascii="Times New Roman" w:eastAsia="Times New Roman" w:hAnsi="Times New Roman" w:cs="Times New Roman"/>
          <w:sz w:val="28"/>
          <w:szCs w:val="28"/>
          <w:lang w:eastAsia="ru-RU"/>
        </w:rPr>
        <w:lastRenderedPageBreak/>
        <w:t>сүретіндер – 3, су жануарлары  – 18, буылтық құрттар – 2, моллюскалар – 6, шаянтектілер -1, өрмекшітектілер -2, шыбын– шәркейлер – 85;</w:t>
      </w:r>
    </w:p>
    <w:p w:rsidR="004B706D" w:rsidRPr="00711F5D" w:rsidRDefault="004B706D" w:rsidP="004B706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Қазақстан аумағындағы жабайы аңдар СИТЕС Конвенциясының  Қосымшасына енгізілген. </w:t>
      </w:r>
    </w:p>
    <w:p w:rsidR="004B706D" w:rsidRPr="00711F5D" w:rsidRDefault="004B706D" w:rsidP="004B706D">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 2005-2007 жылдарға арналған «Жасыл ел» Бағдарламасы шеңберінде  биологиялық түрлілілік пен ормандарды сақтау мақсатында  екі халықаралық жоба іске асырылды:</w:t>
      </w:r>
    </w:p>
    <w:p w:rsidR="004B706D" w:rsidRPr="00711F5D" w:rsidRDefault="004B706D" w:rsidP="004B706D">
      <w:pPr>
        <w:widowControl w:val="0"/>
        <w:numPr>
          <w:ilvl w:val="12"/>
          <w:numId w:val="0"/>
        </w:numPr>
        <w:tabs>
          <w:tab w:val="left" w:pos="144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w:t>
      </w:r>
      <w:r w:rsidRPr="00711F5D">
        <w:rPr>
          <w:rFonts w:ascii="Times New Roman" w:eastAsia="Times New Roman" w:hAnsi="Times New Roman" w:cs="Times New Roman"/>
          <w:sz w:val="28"/>
          <w:szCs w:val="28"/>
          <w:lang w:eastAsia="ru-RU"/>
        </w:rPr>
        <w:tab/>
        <w:t xml:space="preserve">«Батыс Тянь– Шань биологиялық түрлілігін сақтау» МЭҚ Жобасы бірегей би ологиялық қоғамдастықтарды қорғауды күшейту мен Оңтүстік –Қазақстан  облысы аумағында ерекше қорғалатын аумақтарды кеңейтуді  көздейді. </w:t>
      </w:r>
    </w:p>
    <w:p w:rsidR="004B706D" w:rsidRPr="00711F5D" w:rsidRDefault="004B706D" w:rsidP="004B706D">
      <w:pPr>
        <w:widowControl w:val="0"/>
        <w:numPr>
          <w:ilvl w:val="12"/>
          <w:numId w:val="0"/>
        </w:numPr>
        <w:tabs>
          <w:tab w:val="left" w:pos="144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w:t>
      </w:r>
      <w:r w:rsidRPr="00711F5D">
        <w:rPr>
          <w:rFonts w:ascii="Times New Roman" w:eastAsia="Times New Roman" w:hAnsi="Times New Roman" w:cs="Times New Roman"/>
          <w:sz w:val="28"/>
          <w:szCs w:val="28"/>
          <w:lang w:eastAsia="ru-RU"/>
        </w:rPr>
        <w:tab/>
        <w:t xml:space="preserve"> «Ормандарды қорғау мен  Республикада аумағында ормандарды өсіру» толықмасштабты  жоба әзірленді,  ол Ертіс алқабында қылқанды борларды сақтау мен қайта қалпына келтіруге және Қызылорда облысында сексеуіл екпелерін</w:t>
      </w:r>
      <w:r w:rsidRPr="00711F5D">
        <w:rPr>
          <w:rFonts w:ascii="Times New Roman" w:eastAsia="Times New Roman" w:hAnsi="Times New Roman" w:cs="Times New Roman"/>
          <w:b/>
          <w:bCs/>
          <w:sz w:val="28"/>
          <w:szCs w:val="28"/>
          <w:lang w:eastAsia="ru-RU"/>
        </w:rPr>
        <w:t xml:space="preserve">, </w:t>
      </w:r>
      <w:r w:rsidRPr="00711F5D">
        <w:rPr>
          <w:rFonts w:ascii="Times New Roman" w:eastAsia="Times New Roman" w:hAnsi="Times New Roman" w:cs="Times New Roman"/>
          <w:sz w:val="28"/>
          <w:szCs w:val="28"/>
          <w:lang w:eastAsia="ru-RU"/>
        </w:rPr>
        <w:t xml:space="preserve">республиканың орманшаруашылық  саласына қолдау жасауға, сексеуіл ормандарында  жайылым алқаптарын  пайдаланудың  экологиялық нормаларын  практикаға енгізуге бағытталған. </w:t>
      </w:r>
    </w:p>
    <w:p w:rsidR="004B706D" w:rsidRPr="00711F5D" w:rsidRDefault="004B706D" w:rsidP="004B706D">
      <w:pPr>
        <w:widowControl w:val="0"/>
        <w:numPr>
          <w:ilvl w:val="0"/>
          <w:numId w:val="23"/>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2005-2007 арналған Бағдамаңызы рламаны іске асыру барысында, 108,7 мың га ауданда  орман отырғызу мен  тарату  жұмыстары жүргізілді ; </w:t>
      </w:r>
    </w:p>
    <w:p w:rsidR="004B706D" w:rsidRPr="00711F5D" w:rsidRDefault="004B706D" w:rsidP="004B706D">
      <w:pPr>
        <w:widowControl w:val="0"/>
        <w:numPr>
          <w:ilvl w:val="0"/>
          <w:numId w:val="24"/>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Бағдарлама  шеңберінде селекция–тұқым және селекция–генетикалық  маңызды нысандарды  анықтау арқылы,  тұрақты ормантұқымдық  база қалыптасуда, бұл екі кәсіпорынмен өамтамасыз етіледі– МРҚК «Алматы орман селекция орталығы» және МРҚК «Көкшетау орман селекция орталығы» ;</w:t>
      </w:r>
    </w:p>
    <w:p w:rsidR="004B706D" w:rsidRPr="00711F5D" w:rsidRDefault="004B706D" w:rsidP="004B706D">
      <w:pPr>
        <w:widowControl w:val="0"/>
        <w:numPr>
          <w:ilvl w:val="0"/>
          <w:numId w:val="25"/>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ҚР Үкіметінің 2006 жылғы 10 қарашадағы  № 1074 қаулысымен  бекітілген. ЕҚТА тізілімі республикалық  маңызды. Оған табиғи –қорықтық қордың 107 нысаны кіреді. </w:t>
      </w:r>
    </w:p>
    <w:p w:rsidR="004B706D" w:rsidRPr="00711F5D" w:rsidRDefault="004B706D" w:rsidP="004B706D">
      <w:pPr>
        <w:widowControl w:val="0"/>
        <w:numPr>
          <w:ilvl w:val="0"/>
          <w:numId w:val="26"/>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2006– 2008 жылдары республикалық  маңыздағы  ЕҚТА  ауданы бар аумақтарды кеңейтужәне жаңа   ЕҚТА  жасау  арқылы өсті. Республикалық маңызды ЕҚТА ауданы 21118,7 мың га құрады, оның ішінде 3769,1 заңды тұлға ретінде тіркелген, мемлекеттің барлық ауданының - 1,4 %; </w:t>
      </w:r>
    </w:p>
    <w:p w:rsidR="004B706D" w:rsidRPr="00711F5D" w:rsidRDefault="004B706D" w:rsidP="004B706D">
      <w:pPr>
        <w:widowControl w:val="0"/>
        <w:numPr>
          <w:ilvl w:val="0"/>
          <w:numId w:val="27"/>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2007 жылы Республикалық маңызды ЕҚТА ауданы 22 038,7 мың га, оның ішінде – 4 689,1 заңды тұлға ретінде тіркелген, мемлекеттің барлық ауданының -  1,7 %; (  ЕҚТА–тың 1,44%  мемлекеттік қорықтар мен Ұлттық парктер),  2008 жылы 22,2 млн. га, заңды түлғалық мәртебеде – 4,8 млн. га.;</w:t>
      </w:r>
    </w:p>
    <w:p w:rsidR="004B706D" w:rsidRPr="00711F5D" w:rsidRDefault="004B706D" w:rsidP="004B706D">
      <w:pPr>
        <w:widowControl w:val="0"/>
        <w:numPr>
          <w:ilvl w:val="0"/>
          <w:numId w:val="28"/>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2008 әртүрлі мәртебедегі ЕҚТА республмканың  барлық ауданының 8,1 %  жақындады;. </w:t>
      </w:r>
    </w:p>
    <w:p w:rsidR="004B706D" w:rsidRPr="00711F5D" w:rsidRDefault="004B706D" w:rsidP="004B706D">
      <w:pPr>
        <w:widowControl w:val="0"/>
        <w:numPr>
          <w:ilvl w:val="0"/>
          <w:numId w:val="29"/>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2007 жылғы қаңтарда табиғи кешендерді сақтау үшін Алматы облысында МҰТП үлкейтілді;</w:t>
      </w:r>
    </w:p>
    <w:p w:rsidR="004B706D" w:rsidRPr="00711F5D" w:rsidRDefault="004B706D" w:rsidP="004B706D">
      <w:pPr>
        <w:widowControl w:val="0"/>
        <w:numPr>
          <w:ilvl w:val="0"/>
          <w:numId w:val="30"/>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2006 жылы сирек және  жоғалып бара жатқан  жабайы тұяқты  аңдар түрлері  мен сайғақтарды сақтау мен қалпына келтіру бойынша Бағдарламаны жүзеге асыру және көшіп–қонатын  жабайы аңдарды сақтау бойынша  Конвенция шеңберінде, Анадай МТҚ аумағында  30 құлан интродукциясы  жасалды, «Алтын–Емел» МҰТП –те   7  тоғай елігі жіберілді.  </w:t>
      </w:r>
    </w:p>
    <w:p w:rsidR="004B706D" w:rsidRPr="00711F5D" w:rsidRDefault="004B706D" w:rsidP="004B706D">
      <w:pPr>
        <w:widowControl w:val="0"/>
        <w:numPr>
          <w:ilvl w:val="0"/>
          <w:numId w:val="31"/>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ҚР Үкіметінің 2007 жылғы 14 ақпандағы № 109 Қаулысымен  сайғақтарды </w:t>
      </w:r>
      <w:r w:rsidRPr="00711F5D">
        <w:rPr>
          <w:rFonts w:ascii="Times New Roman" w:eastAsia="Times New Roman" w:hAnsi="Times New Roman" w:cs="Times New Roman"/>
          <w:sz w:val="28"/>
          <w:szCs w:val="28"/>
          <w:lang w:eastAsia="ru-RU"/>
        </w:rPr>
        <w:lastRenderedPageBreak/>
        <w:t>қорғау тиімділігін арттыру мақсатында, ауданы   711549 га  Ырғыз– Торғай  МТР   жасалды;</w:t>
      </w:r>
    </w:p>
    <w:p w:rsidR="004B706D" w:rsidRPr="00711F5D" w:rsidRDefault="004B706D" w:rsidP="004B706D">
      <w:pPr>
        <w:widowControl w:val="0"/>
        <w:numPr>
          <w:ilvl w:val="0"/>
          <w:numId w:val="32"/>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Қазақстанның барлық  аумағында 2011 жылға дейін сайғақтарды аулауға тиым салынды; </w:t>
      </w:r>
    </w:p>
    <w:p w:rsidR="004B706D" w:rsidRPr="00711F5D" w:rsidRDefault="004B706D" w:rsidP="004B706D">
      <w:pPr>
        <w:widowControl w:val="0"/>
        <w:numPr>
          <w:ilvl w:val="0"/>
          <w:numId w:val="33"/>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2005  жылы сайғақтар саны 39,6 мың, 2008 жылы  61,0 мыңға дейін өсті, ал 2003 жылы олардың саны 21,2 мың болатын; </w:t>
      </w:r>
    </w:p>
    <w:p w:rsidR="004B706D" w:rsidRPr="00711F5D" w:rsidRDefault="004B706D" w:rsidP="004B706D">
      <w:pPr>
        <w:widowControl w:val="0"/>
        <w:numPr>
          <w:ilvl w:val="0"/>
          <w:numId w:val="34"/>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ҚР Үкіметінің 2007 жылғы  8 қазанындағы  № 914 Қаулысымен  су ресурстарын, жануарлар әлемін рационалды пайдалану мен сақтау және  ерекше қорғалатын табиғи аумақтар  жүйесін дамыту  Бағдарламасы бекітілді;</w:t>
      </w:r>
    </w:p>
    <w:p w:rsidR="004B706D" w:rsidRPr="00711F5D" w:rsidRDefault="004B706D" w:rsidP="004B706D">
      <w:pPr>
        <w:widowControl w:val="0"/>
        <w:numPr>
          <w:ilvl w:val="0"/>
          <w:numId w:val="35"/>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Биотүрлілілікті сақтау  бөлімі бойынша Концепция  басымдықтарын іске асыру үшін келесі жобалар жүзеге асырылуда: 1. Қазақстанда табиғи  өсіп жатқан жерлерде  агро–биотүрлілікті сақтау (МЭҚ); 2.  Алтай–Саян экоаймағында (МЭҚ) биотүрлілікті тұрақты пайдалану мен сақтау; 3. Жаһандық маңызды сулы–саздақ алқаптарды –суда жүзетін құстардың ортасы ретінде,  кешенді сақтау(МЭҚ); </w:t>
      </w:r>
    </w:p>
    <w:p w:rsidR="004B706D" w:rsidRPr="00711F5D" w:rsidRDefault="004B706D" w:rsidP="004B706D">
      <w:pPr>
        <w:widowControl w:val="0"/>
        <w:numPr>
          <w:ilvl w:val="0"/>
          <w:numId w:val="36"/>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«Алтай–Саян аймағының Қазақстандық бөлігінде биологиялық түрлілікті тұрақты пайдалану мен сақтау» Жобасының қолдауымен 2007 жылы ақпанда Батыс––Алтай МТҚ аумағы 30044 гектарға,  Марқакөл  МТҚ ауданы  27931 гектарға  кеңейтілді; </w:t>
      </w:r>
    </w:p>
    <w:p w:rsidR="004B706D" w:rsidRPr="00711F5D" w:rsidRDefault="004B706D" w:rsidP="004B706D">
      <w:pPr>
        <w:widowControl w:val="0"/>
        <w:numPr>
          <w:ilvl w:val="0"/>
          <w:numId w:val="37"/>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2007 жылы АШМ, ҚОҚМ, </w:t>
      </w:r>
      <w:r w:rsidRPr="00711F5D">
        <w:rPr>
          <w:rFonts w:ascii="Times New Roman" w:eastAsia="Times New Roman" w:hAnsi="Times New Roman" w:cs="Times New Roman"/>
          <w:b/>
          <w:bCs/>
          <w:sz w:val="28"/>
          <w:szCs w:val="28"/>
          <w:lang w:eastAsia="ru-RU"/>
        </w:rPr>
        <w:t xml:space="preserve">ПРООН </w:t>
      </w:r>
      <w:r w:rsidRPr="00711F5D">
        <w:rPr>
          <w:rFonts w:ascii="Times New Roman" w:eastAsia="Times New Roman" w:hAnsi="Times New Roman" w:cs="Times New Roman"/>
          <w:sz w:val="28"/>
          <w:szCs w:val="28"/>
          <w:lang w:eastAsia="ru-RU"/>
        </w:rPr>
        <w:t xml:space="preserve">арасында бірлескен жұмыстарды іске асыру жобасы шеңберінде, Қазақстанда </w:t>
      </w:r>
      <w:r w:rsidRPr="00711F5D">
        <w:rPr>
          <w:rFonts w:ascii="Times New Roman" w:eastAsia="Times New Roman" w:hAnsi="Times New Roman" w:cs="Times New Roman"/>
          <w:b/>
          <w:bCs/>
          <w:sz w:val="28"/>
          <w:szCs w:val="28"/>
          <w:lang w:eastAsia="ru-RU"/>
        </w:rPr>
        <w:t>ВБУ</w:t>
      </w:r>
      <w:r w:rsidRPr="00711F5D">
        <w:rPr>
          <w:rFonts w:ascii="Times New Roman" w:eastAsia="Times New Roman" w:hAnsi="Times New Roman" w:cs="Times New Roman"/>
          <w:sz w:val="28"/>
          <w:szCs w:val="28"/>
          <w:lang w:eastAsia="ru-RU"/>
        </w:rPr>
        <w:t xml:space="preserve"> бойынша Жоба шеңберінде Каспий теңізі жағалауына жақын жатқан Орал  өзені  дельтасы үшін, Алакөл–Сасықкөл –және Теңіз–Қорғалжын  көлдер жүйесі үшін, су ортасына жүйелі мрнитроинг жүргізу бағдарламасы бойынша ынтымақтастық туралы Келісімге қол қойылды; </w:t>
      </w:r>
    </w:p>
    <w:p w:rsidR="004B706D" w:rsidRPr="00711F5D" w:rsidRDefault="004B706D" w:rsidP="004B706D">
      <w:pPr>
        <w:widowControl w:val="0"/>
        <w:numPr>
          <w:ilvl w:val="0"/>
          <w:numId w:val="38"/>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2007 жылы 2 мамырда,  Теңіз–Қорғалжын көлдер жүйесі  Конвенциямен ерекше қорғалатын  халақаралық маңыздағы сулы–саздақ алқаптар Тізіміне енгізіліп, Қазақстан мен Орта Азияда   өзекті орнитологиялық  аумаққа айналған соң,  Қазақстан Рамсар конвенциясына қосылды;</w:t>
      </w:r>
    </w:p>
    <w:p w:rsidR="004B706D" w:rsidRPr="00711F5D" w:rsidRDefault="004B706D" w:rsidP="004B706D">
      <w:pPr>
        <w:widowControl w:val="0"/>
        <w:numPr>
          <w:ilvl w:val="0"/>
          <w:numId w:val="39"/>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ҚР Үкіметінің 2008 жылғы 18 желтоқсандағы  «Қорғалжын мемлекеттік табиғи қорығы  мемлекеттік мекемесінің аумағын кеңейтудің кейбір сұрақтары туралы»  қаулысымен  қорықтың ауданы 284,208 га кеңейтілді. Енді Қорғалжын қорығының ресми ауданы 543,171 гектарды құрайды;</w:t>
      </w:r>
    </w:p>
    <w:p w:rsidR="004B706D" w:rsidRPr="00711F5D" w:rsidRDefault="004B706D" w:rsidP="004B706D">
      <w:pPr>
        <w:widowControl w:val="0"/>
        <w:numPr>
          <w:ilvl w:val="0"/>
          <w:numId w:val="40"/>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 2008  жылы 7 шілдеде Бүкіләлемдік мұрагерлер</w:t>
      </w:r>
      <w:r w:rsidRPr="00711F5D">
        <w:rPr>
          <w:rFonts w:ascii="Times New Roman" w:eastAsia="Times New Roman" w:hAnsi="Times New Roman" w:cs="Times New Roman"/>
          <w:b/>
          <w:bCs/>
          <w:sz w:val="28"/>
          <w:szCs w:val="28"/>
          <w:lang w:eastAsia="ru-RU"/>
        </w:rPr>
        <w:t xml:space="preserve"> </w:t>
      </w:r>
      <w:r w:rsidRPr="00711F5D">
        <w:rPr>
          <w:rFonts w:ascii="Times New Roman" w:eastAsia="Times New Roman" w:hAnsi="Times New Roman" w:cs="Times New Roman"/>
          <w:sz w:val="28"/>
          <w:szCs w:val="28"/>
          <w:lang w:eastAsia="ru-RU"/>
        </w:rPr>
        <w:t xml:space="preserve">Комитетінің 32 сессиясы «Сары–Арқа – Солтүстік Қазақстанның далалары мен көлдері» номинациясын </w:t>
      </w:r>
      <w:r w:rsidRPr="00711F5D">
        <w:rPr>
          <w:rFonts w:ascii="Times New Roman" w:eastAsia="Times New Roman" w:hAnsi="Times New Roman" w:cs="Times New Roman"/>
          <w:b/>
          <w:bCs/>
          <w:sz w:val="28"/>
          <w:szCs w:val="28"/>
          <w:lang w:eastAsia="ru-RU"/>
        </w:rPr>
        <w:t xml:space="preserve">ЮНЕСКО </w:t>
      </w:r>
      <w:r w:rsidRPr="00711F5D">
        <w:rPr>
          <w:rFonts w:ascii="Times New Roman" w:eastAsia="Times New Roman" w:hAnsi="Times New Roman" w:cs="Times New Roman"/>
          <w:sz w:val="28"/>
          <w:szCs w:val="28"/>
          <w:lang w:eastAsia="ru-RU"/>
        </w:rPr>
        <w:t>Бүкіләлемдік  Тізіміне  енгізу туралы № 1102 шешім қабылдады;</w:t>
      </w:r>
    </w:p>
    <w:p w:rsidR="004B706D" w:rsidRPr="00711F5D" w:rsidRDefault="004B706D" w:rsidP="004B706D">
      <w:pPr>
        <w:widowControl w:val="0"/>
        <w:numPr>
          <w:ilvl w:val="0"/>
          <w:numId w:val="41"/>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МЭҚ «</w:t>
      </w:r>
      <w:r w:rsidRPr="00711F5D">
        <w:rPr>
          <w:rFonts w:ascii="Times New Roman" w:eastAsia="Times New Roman" w:hAnsi="Times New Roman" w:cs="Times New Roman"/>
          <w:b/>
          <w:bCs/>
          <w:sz w:val="28"/>
          <w:szCs w:val="28"/>
          <w:lang w:eastAsia="ru-RU"/>
        </w:rPr>
        <w:t>Стерх</w:t>
      </w:r>
      <w:r w:rsidRPr="00711F5D">
        <w:rPr>
          <w:rFonts w:ascii="Times New Roman" w:eastAsia="Times New Roman" w:hAnsi="Times New Roman" w:cs="Times New Roman"/>
          <w:sz w:val="28"/>
          <w:szCs w:val="28"/>
          <w:lang w:eastAsia="ru-RU"/>
        </w:rPr>
        <w:t xml:space="preserve">  пен басқа да  сулысазды құстар түрлерін сақтау және сулы–саздақ  алқаптар мен көш–қон маршруттарын  дамыту» мен қоршаған орта бойынша      </w:t>
      </w:r>
      <w:r w:rsidRPr="00711F5D">
        <w:rPr>
          <w:rFonts w:ascii="Times New Roman" w:eastAsia="Times New Roman" w:hAnsi="Times New Roman" w:cs="Times New Roman"/>
          <w:b/>
          <w:bCs/>
          <w:sz w:val="28"/>
          <w:szCs w:val="28"/>
          <w:lang w:eastAsia="ru-RU"/>
        </w:rPr>
        <w:t>ПРОООН</w:t>
      </w:r>
      <w:r w:rsidRPr="00711F5D">
        <w:rPr>
          <w:rFonts w:ascii="Times New Roman" w:eastAsia="Times New Roman" w:hAnsi="Times New Roman" w:cs="Times New Roman"/>
          <w:sz w:val="28"/>
          <w:szCs w:val="28"/>
          <w:lang w:eastAsia="ru-RU"/>
        </w:rPr>
        <w:t xml:space="preserve"> жобаларын әске асыру  және сулы–саздақ алқаптардың   биотүрлілігін  сақтау бойынша халықаралық келісімді орындау шеңберінде, «Алтын Дала» МТР жасау көзделіп отыр;</w:t>
      </w:r>
    </w:p>
    <w:p w:rsidR="004B706D" w:rsidRPr="00711F5D" w:rsidRDefault="004B706D" w:rsidP="004B706D">
      <w:pPr>
        <w:widowControl w:val="0"/>
        <w:numPr>
          <w:ilvl w:val="0"/>
          <w:numId w:val="42"/>
        </w:num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11F5D">
        <w:rPr>
          <w:rFonts w:ascii="Times New Roman" w:eastAsia="Times New Roman" w:hAnsi="Times New Roman" w:cs="Times New Roman"/>
          <w:sz w:val="28"/>
          <w:szCs w:val="28"/>
          <w:lang w:eastAsia="ru-RU"/>
        </w:rPr>
        <w:t xml:space="preserve">Ғылыми–техникалық мемлекеттік активтерді тиімді пайдалану мен басқару  мақсатында, аграрлық сферада «ҚазАгроИнновация» АҚ (ҚР Үкіметінің 2007 жылғы 22 мамырдағы № 409 «Ауылшаруашылық Министрлігінің кейбір ұйымдарын қайта құру туралы» қаулысымен) құрылды.  </w:t>
      </w:r>
    </w:p>
    <w:p w:rsidR="004B706D" w:rsidRPr="00711F5D" w:rsidRDefault="004B706D" w:rsidP="004B706D">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711F5D" w:rsidRPr="00711F5D" w:rsidRDefault="00711F5D" w:rsidP="00711F5D">
      <w:pPr>
        <w:spacing w:after="0" w:line="240" w:lineRule="auto"/>
        <w:outlineLvl w:val="1"/>
        <w:rPr>
          <w:rFonts w:ascii="Times New Roman" w:hAnsi="Times New Roman" w:cs="Times New Roman"/>
          <w:color w:val="000000"/>
          <w:sz w:val="28"/>
          <w:szCs w:val="28"/>
          <w:lang w:val="kk-KZ"/>
        </w:rPr>
      </w:pPr>
      <w:r w:rsidRPr="00711F5D">
        <w:rPr>
          <w:rFonts w:ascii="Times New Roman" w:hAnsi="Times New Roman" w:cs="Times New Roman"/>
          <w:b/>
          <w:bCs/>
          <w:color w:val="000000"/>
          <w:sz w:val="28"/>
          <w:szCs w:val="28"/>
          <w:lang w:val="kk-KZ"/>
        </w:rPr>
        <w:t>Әдебиеттер:</w:t>
      </w:r>
      <w:r w:rsidRPr="00711F5D">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711F5D">
        <w:rPr>
          <w:rFonts w:ascii="Times New Roman" w:hAnsi="Times New Roman" w:cs="Times New Roman"/>
          <w:color w:val="000000"/>
          <w:sz w:val="28"/>
          <w:szCs w:val="28"/>
        </w:rPr>
        <w:t>18 экз.</w:t>
      </w:r>
      <w:r w:rsidRPr="00711F5D">
        <w:rPr>
          <w:rFonts w:ascii="Times New Roman" w:hAnsi="Times New Roman" w:cs="Times New Roman"/>
          <w:color w:val="000000"/>
          <w:sz w:val="28"/>
          <w:szCs w:val="28"/>
        </w:rPr>
        <w:br/>
      </w:r>
      <w:r w:rsidRPr="00711F5D">
        <w:rPr>
          <w:rFonts w:ascii="Times New Roman" w:hAnsi="Times New Roman" w:cs="Times New Roman"/>
          <w:color w:val="000000"/>
          <w:sz w:val="28"/>
          <w:szCs w:val="28"/>
          <w:lang w:val="kk-KZ"/>
        </w:rPr>
        <w:t xml:space="preserve">2. </w:t>
      </w:r>
      <w:r w:rsidRPr="00711F5D">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rsidR="00711F5D" w:rsidRPr="00711F5D" w:rsidRDefault="00711F5D" w:rsidP="00711F5D">
      <w:pPr>
        <w:spacing w:after="0" w:line="240" w:lineRule="auto"/>
        <w:outlineLvl w:val="1"/>
        <w:rPr>
          <w:rFonts w:ascii="Times New Roman" w:hAnsi="Times New Roman" w:cs="Times New Roman"/>
          <w:color w:val="000000"/>
          <w:sz w:val="28"/>
          <w:szCs w:val="28"/>
          <w:lang w:val="kk-KZ"/>
        </w:rPr>
      </w:pPr>
      <w:r w:rsidRPr="00711F5D">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rsidR="00711F5D" w:rsidRPr="00711F5D" w:rsidRDefault="00711F5D" w:rsidP="00711F5D">
      <w:pPr>
        <w:spacing w:after="0" w:line="240" w:lineRule="auto"/>
        <w:outlineLvl w:val="1"/>
        <w:rPr>
          <w:rFonts w:ascii="Times New Roman" w:hAnsi="Times New Roman" w:cs="Times New Roman"/>
          <w:color w:val="000000"/>
          <w:sz w:val="28"/>
          <w:szCs w:val="28"/>
          <w:lang w:val="kk-KZ"/>
        </w:rPr>
      </w:pPr>
      <w:r w:rsidRPr="00711F5D">
        <w:rPr>
          <w:rFonts w:ascii="Times New Roman" w:hAnsi="Times New Roman" w:cs="Times New Roman"/>
          <w:color w:val="000000"/>
          <w:sz w:val="28"/>
          <w:szCs w:val="28"/>
          <w:lang w:val="kk-KZ"/>
        </w:rPr>
        <w:t>4. Қазақстан Ұлттық энциклопедиясы 6 том, Алматы 2014ж. (245-260 беттер)</w:t>
      </w:r>
    </w:p>
    <w:p w:rsidR="00711F5D" w:rsidRPr="00711F5D" w:rsidRDefault="00711F5D" w:rsidP="00711F5D">
      <w:pPr>
        <w:spacing w:after="0" w:line="240" w:lineRule="auto"/>
        <w:outlineLvl w:val="1"/>
        <w:rPr>
          <w:rFonts w:ascii="Times New Roman" w:hAnsi="Times New Roman" w:cs="Times New Roman"/>
          <w:color w:val="000000"/>
          <w:sz w:val="28"/>
          <w:szCs w:val="28"/>
          <w:lang w:val="kk-KZ"/>
        </w:rPr>
      </w:pPr>
      <w:r w:rsidRPr="00711F5D">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rsidR="00711F5D" w:rsidRPr="00711F5D" w:rsidRDefault="00711F5D" w:rsidP="00711F5D">
      <w:pPr>
        <w:spacing w:after="0" w:line="240" w:lineRule="auto"/>
        <w:outlineLvl w:val="1"/>
        <w:rPr>
          <w:rFonts w:ascii="Times New Roman" w:hAnsi="Times New Roman" w:cs="Times New Roman"/>
          <w:color w:val="000000"/>
          <w:sz w:val="28"/>
          <w:szCs w:val="28"/>
          <w:lang w:val="kk-KZ"/>
        </w:rPr>
      </w:pPr>
      <w:r w:rsidRPr="00711F5D">
        <w:rPr>
          <w:rFonts w:ascii="Times New Roman" w:hAnsi="Times New Roman" w:cs="Times New Roman"/>
          <w:color w:val="000000"/>
          <w:sz w:val="28"/>
          <w:szCs w:val="28"/>
          <w:lang w:val="kk-KZ"/>
        </w:rPr>
        <w:t>6.  Ғ.Сағымбаев «Экология негіздері» Алматы 2014ж.</w:t>
      </w:r>
    </w:p>
    <w:p w:rsidR="00711F5D" w:rsidRPr="00711F5D" w:rsidRDefault="00711F5D" w:rsidP="00711F5D">
      <w:pPr>
        <w:spacing w:after="0" w:line="240" w:lineRule="auto"/>
        <w:outlineLvl w:val="1"/>
        <w:rPr>
          <w:rFonts w:ascii="Times New Roman" w:hAnsi="Times New Roman" w:cs="Times New Roman"/>
          <w:color w:val="000000"/>
          <w:sz w:val="28"/>
          <w:szCs w:val="28"/>
          <w:lang w:val="kk-KZ"/>
        </w:rPr>
      </w:pPr>
      <w:r w:rsidRPr="00711F5D">
        <w:rPr>
          <w:rFonts w:ascii="Times New Roman" w:hAnsi="Times New Roman" w:cs="Times New Roman"/>
          <w:color w:val="000000"/>
          <w:sz w:val="28"/>
          <w:szCs w:val="28"/>
          <w:lang w:val="kk-KZ"/>
        </w:rPr>
        <w:t>7. Ұ.Б.Асқаров «Экология және қоршаған ортаны қорғау» Алматы 2015ж</w:t>
      </w:r>
    </w:p>
    <w:bookmarkEnd w:id="0"/>
    <w:p w:rsidR="006626B1" w:rsidRPr="00711F5D" w:rsidRDefault="006626B1" w:rsidP="00486789">
      <w:pPr>
        <w:spacing w:after="0" w:line="240" w:lineRule="auto"/>
        <w:ind w:firstLine="709"/>
        <w:contextualSpacing/>
        <w:jc w:val="both"/>
        <w:rPr>
          <w:rFonts w:ascii="Times New Roman" w:hAnsi="Times New Roman" w:cs="Times New Roman"/>
          <w:sz w:val="28"/>
          <w:szCs w:val="28"/>
          <w:lang w:val="kk-KZ"/>
        </w:rPr>
      </w:pPr>
    </w:p>
    <w:sectPr w:rsidR="006626B1" w:rsidRPr="00711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642"/>
    <w:multiLevelType w:val="singleLevel"/>
    <w:tmpl w:val="B0A4FF6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186B6E44"/>
    <w:multiLevelType w:val="multilevel"/>
    <w:tmpl w:val="F04AD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82CB9"/>
    <w:multiLevelType w:val="multilevel"/>
    <w:tmpl w:val="E35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C0ABA"/>
    <w:multiLevelType w:val="multilevel"/>
    <w:tmpl w:val="5C60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634F0"/>
    <w:multiLevelType w:val="multilevel"/>
    <w:tmpl w:val="5706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E32D0"/>
    <w:multiLevelType w:val="multilevel"/>
    <w:tmpl w:val="102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F21EA"/>
    <w:multiLevelType w:val="multilevel"/>
    <w:tmpl w:val="75D0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 w:numId="8">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9">
    <w:abstractNumId w:val="0"/>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30">
    <w:abstractNumId w:val="0"/>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31">
    <w:abstractNumId w:val="0"/>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32">
    <w:abstractNumId w:val="0"/>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33">
    <w:abstractNumId w:val="0"/>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34">
    <w:abstractNumId w:val="0"/>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35">
    <w:abstractNumId w:val="0"/>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36">
    <w:abstractNumId w:val="0"/>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37">
    <w:abstractNumId w:val="0"/>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38">
    <w:abstractNumId w:val="0"/>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39">
    <w:abstractNumId w:val="0"/>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40">
    <w:abstractNumId w:val="0"/>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41">
    <w:abstractNumId w:val="0"/>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42">
    <w:abstractNumId w:val="0"/>
    <w:lvlOverride w:ilvl="0">
      <w:lvl w:ilvl="0">
        <w:start w:val="3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F9"/>
    <w:rsid w:val="00010F86"/>
    <w:rsid w:val="001010F9"/>
    <w:rsid w:val="0023112F"/>
    <w:rsid w:val="00350C96"/>
    <w:rsid w:val="00486789"/>
    <w:rsid w:val="004B706D"/>
    <w:rsid w:val="00524E91"/>
    <w:rsid w:val="006626B1"/>
    <w:rsid w:val="00711F5D"/>
    <w:rsid w:val="007C50E9"/>
    <w:rsid w:val="00B9168B"/>
    <w:rsid w:val="00D60AAD"/>
    <w:rsid w:val="00D7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35E69-9C64-437E-AFFB-1F1EF42A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7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3338">
      <w:bodyDiv w:val="1"/>
      <w:marLeft w:val="0"/>
      <w:marRight w:val="0"/>
      <w:marTop w:val="0"/>
      <w:marBottom w:val="0"/>
      <w:divBdr>
        <w:top w:val="none" w:sz="0" w:space="0" w:color="auto"/>
        <w:left w:val="none" w:sz="0" w:space="0" w:color="auto"/>
        <w:bottom w:val="none" w:sz="0" w:space="0" w:color="auto"/>
        <w:right w:val="none" w:sz="0" w:space="0" w:color="auto"/>
      </w:divBdr>
    </w:div>
    <w:div w:id="511993185">
      <w:bodyDiv w:val="1"/>
      <w:marLeft w:val="0"/>
      <w:marRight w:val="0"/>
      <w:marTop w:val="0"/>
      <w:marBottom w:val="0"/>
      <w:divBdr>
        <w:top w:val="none" w:sz="0" w:space="0" w:color="auto"/>
        <w:left w:val="none" w:sz="0" w:space="0" w:color="auto"/>
        <w:bottom w:val="none" w:sz="0" w:space="0" w:color="auto"/>
        <w:right w:val="none" w:sz="0" w:space="0" w:color="auto"/>
      </w:divBdr>
    </w:div>
    <w:div w:id="687491883">
      <w:bodyDiv w:val="1"/>
      <w:marLeft w:val="0"/>
      <w:marRight w:val="0"/>
      <w:marTop w:val="0"/>
      <w:marBottom w:val="0"/>
      <w:divBdr>
        <w:top w:val="none" w:sz="0" w:space="0" w:color="auto"/>
        <w:left w:val="none" w:sz="0" w:space="0" w:color="auto"/>
        <w:bottom w:val="none" w:sz="0" w:space="0" w:color="auto"/>
        <w:right w:val="none" w:sz="0" w:space="0" w:color="auto"/>
      </w:divBdr>
    </w:div>
    <w:div w:id="812718124">
      <w:bodyDiv w:val="1"/>
      <w:marLeft w:val="0"/>
      <w:marRight w:val="0"/>
      <w:marTop w:val="0"/>
      <w:marBottom w:val="0"/>
      <w:divBdr>
        <w:top w:val="none" w:sz="0" w:space="0" w:color="auto"/>
        <w:left w:val="none" w:sz="0" w:space="0" w:color="auto"/>
        <w:bottom w:val="none" w:sz="0" w:space="0" w:color="auto"/>
        <w:right w:val="none" w:sz="0" w:space="0" w:color="auto"/>
      </w:divBdr>
      <w:divsChild>
        <w:div w:id="921372334">
          <w:marLeft w:val="336"/>
          <w:marRight w:val="0"/>
          <w:marTop w:val="120"/>
          <w:marBottom w:val="312"/>
          <w:divBdr>
            <w:top w:val="none" w:sz="0" w:space="0" w:color="auto"/>
            <w:left w:val="none" w:sz="0" w:space="0" w:color="auto"/>
            <w:bottom w:val="none" w:sz="0" w:space="0" w:color="auto"/>
            <w:right w:val="none" w:sz="0" w:space="0" w:color="auto"/>
          </w:divBdr>
          <w:divsChild>
            <w:div w:id="1605310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28311636">
          <w:marLeft w:val="0"/>
          <w:marRight w:val="0"/>
          <w:marTop w:val="0"/>
          <w:marBottom w:val="120"/>
          <w:divBdr>
            <w:top w:val="none" w:sz="0" w:space="0" w:color="auto"/>
            <w:left w:val="none" w:sz="0" w:space="0" w:color="auto"/>
            <w:bottom w:val="none" w:sz="0" w:space="0" w:color="auto"/>
            <w:right w:val="none" w:sz="0" w:space="0" w:color="auto"/>
          </w:divBdr>
        </w:div>
        <w:div w:id="1462381345">
          <w:marLeft w:val="336"/>
          <w:marRight w:val="0"/>
          <w:marTop w:val="120"/>
          <w:marBottom w:val="312"/>
          <w:divBdr>
            <w:top w:val="none" w:sz="0" w:space="0" w:color="auto"/>
            <w:left w:val="none" w:sz="0" w:space="0" w:color="auto"/>
            <w:bottom w:val="none" w:sz="0" w:space="0" w:color="auto"/>
            <w:right w:val="none" w:sz="0" w:space="0" w:color="auto"/>
          </w:divBdr>
          <w:divsChild>
            <w:div w:id="11581582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17026918">
      <w:bodyDiv w:val="1"/>
      <w:marLeft w:val="0"/>
      <w:marRight w:val="0"/>
      <w:marTop w:val="0"/>
      <w:marBottom w:val="0"/>
      <w:divBdr>
        <w:top w:val="none" w:sz="0" w:space="0" w:color="auto"/>
        <w:left w:val="none" w:sz="0" w:space="0" w:color="auto"/>
        <w:bottom w:val="none" w:sz="0" w:space="0" w:color="auto"/>
        <w:right w:val="none" w:sz="0" w:space="0" w:color="auto"/>
      </w:divBdr>
      <w:divsChild>
        <w:div w:id="147212655">
          <w:marLeft w:val="0"/>
          <w:marRight w:val="0"/>
          <w:marTop w:val="0"/>
          <w:marBottom w:val="0"/>
          <w:divBdr>
            <w:top w:val="none" w:sz="0" w:space="0" w:color="auto"/>
            <w:left w:val="none" w:sz="0" w:space="0" w:color="auto"/>
            <w:bottom w:val="none" w:sz="0" w:space="0" w:color="auto"/>
            <w:right w:val="none" w:sz="0" w:space="0" w:color="auto"/>
          </w:divBdr>
          <w:divsChild>
            <w:div w:id="269357198">
              <w:marLeft w:val="0"/>
              <w:marRight w:val="0"/>
              <w:marTop w:val="0"/>
              <w:marBottom w:val="0"/>
              <w:divBdr>
                <w:top w:val="none" w:sz="0" w:space="0" w:color="auto"/>
                <w:left w:val="none" w:sz="0" w:space="0" w:color="auto"/>
                <w:bottom w:val="none" w:sz="0" w:space="0" w:color="auto"/>
                <w:right w:val="none" w:sz="0" w:space="0" w:color="auto"/>
              </w:divBdr>
            </w:div>
            <w:div w:id="876746247">
              <w:marLeft w:val="0"/>
              <w:marRight w:val="0"/>
              <w:marTop w:val="0"/>
              <w:marBottom w:val="0"/>
              <w:divBdr>
                <w:top w:val="none" w:sz="0" w:space="0" w:color="auto"/>
                <w:left w:val="none" w:sz="0" w:space="0" w:color="auto"/>
                <w:bottom w:val="none" w:sz="0" w:space="0" w:color="auto"/>
                <w:right w:val="none" w:sz="0" w:space="0" w:color="auto"/>
              </w:divBdr>
              <w:divsChild>
                <w:div w:id="1950164122">
                  <w:marLeft w:val="0"/>
                  <w:marRight w:val="0"/>
                  <w:marTop w:val="0"/>
                  <w:marBottom w:val="0"/>
                  <w:divBdr>
                    <w:top w:val="none" w:sz="0" w:space="0" w:color="auto"/>
                    <w:left w:val="none" w:sz="0" w:space="0" w:color="auto"/>
                    <w:bottom w:val="none" w:sz="0" w:space="0" w:color="auto"/>
                    <w:right w:val="none" w:sz="0" w:space="0" w:color="auto"/>
                  </w:divBdr>
                  <w:divsChild>
                    <w:div w:id="43845196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499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2.wiki/wiki/Water_quality" TargetMode="External"/><Relationship Id="rId21" Type="http://schemas.openxmlformats.org/officeDocument/2006/relationships/hyperlink" Target="https://kk.wiki2.wiki/wiki/Ecological_effects_of_biodiversity" TargetMode="External"/><Relationship Id="rId34" Type="http://schemas.openxmlformats.org/officeDocument/2006/relationships/hyperlink" Target="https://kk.wiki2.wiki/wiki/Habitat_loss" TargetMode="External"/><Relationship Id="rId42" Type="http://schemas.openxmlformats.org/officeDocument/2006/relationships/hyperlink" Target="https://kk.wiki2.wiki/wiki/Eutrophication" TargetMode="External"/><Relationship Id="rId47" Type="http://schemas.openxmlformats.org/officeDocument/2006/relationships/hyperlink" Target="https://kk.wiki2.wiki/wiki/Habitat_loss" TargetMode="External"/><Relationship Id="rId50" Type="http://schemas.openxmlformats.org/officeDocument/2006/relationships/hyperlink" Target="https://kk.wiki2.wiki/wiki/Invasive_alien_species" TargetMode="External"/><Relationship Id="rId55" Type="http://schemas.openxmlformats.org/officeDocument/2006/relationships/hyperlink" Target="https://kk.wiki2.wiki/wiki/Pollinator_decline" TargetMode="External"/><Relationship Id="rId63" Type="http://schemas.openxmlformats.org/officeDocument/2006/relationships/hyperlink" Target="https://kk.wiki2.wiki/wiki/Conservation_movement" TargetMode="External"/><Relationship Id="rId68" Type="http://schemas.openxmlformats.org/officeDocument/2006/relationships/hyperlink" Target="https://kk.wikipedia.org/wiki/%D2%9A%D0%B0%D0%B7%D0%B0%D2%9B%D1%81%D1%82%D0%B0%D0%BD" TargetMode="External"/><Relationship Id="rId76" Type="http://schemas.openxmlformats.org/officeDocument/2006/relationships/hyperlink" Target="https://kk.wikipedia.org/wiki/%D0%9F%D0%B5%D1%81%D1%82%D0%B8%D1%86%D0%B8%D0%B4%D1%82%D0%B5%D1%80" TargetMode="External"/><Relationship Id="rId84" Type="http://schemas.openxmlformats.org/officeDocument/2006/relationships/hyperlink" Target="https://kk.wikipedia.org/wiki/%D0%91%D0%B0%D1%83%D1%8B%D1%80%D1%8B%D0%BC%D0%B5%D0%BD_%D0%B6%D0%BE%D1%80%D2%93%D0%B0%D0%BB%D0%B0%D1%83%D1%88%D1%8B%D0%BB%D0%B0%D1%80" TargetMode="External"/><Relationship Id="rId89" Type="http://schemas.openxmlformats.org/officeDocument/2006/relationships/hyperlink" Target="https://kk.wikipedia.org/wiki/%D2%B0%D0%BB%D1%83%D0%BB%D0%B0%D1%80" TargetMode="External"/><Relationship Id="rId97" Type="http://schemas.openxmlformats.org/officeDocument/2006/relationships/hyperlink" Target="https://kk.wikipedia.org/wiki/%D2%9A%D1%8B%D0%BD%D0%B0" TargetMode="External"/><Relationship Id="rId7" Type="http://schemas.openxmlformats.org/officeDocument/2006/relationships/hyperlink" Target="https://kk.wiki2.wiki/wiki/Habitat" TargetMode="External"/><Relationship Id="rId71" Type="http://schemas.openxmlformats.org/officeDocument/2006/relationships/hyperlink" Target="https://kk.wikipedia.org/wiki/%D0%90%D1%80%D0%B0%D0%BB_%D1%82%D0%B5%D2%A3%D1%96%D0%B7%D1%96" TargetMode="External"/><Relationship Id="rId92" Type="http://schemas.openxmlformats.org/officeDocument/2006/relationships/hyperlink" Target="https://kk.wikipedia.org/wiki/%D0%A2%D2%B1%D2%9B%D1%8B%D0%BC%D0%B4%D0%B0%D1%81" TargetMode="External"/><Relationship Id="rId2" Type="http://schemas.openxmlformats.org/officeDocument/2006/relationships/styles" Target="styles.xml"/><Relationship Id="rId16" Type="http://schemas.openxmlformats.org/officeDocument/2006/relationships/hyperlink" Target="https://kk.wiki2.wiki/wiki/Food_web" TargetMode="External"/><Relationship Id="rId29" Type="http://schemas.openxmlformats.org/officeDocument/2006/relationships/hyperlink" Target="https://kk.wiki2.wiki/wiki/Swiss_Re" TargetMode="External"/><Relationship Id="rId11" Type="http://schemas.openxmlformats.org/officeDocument/2006/relationships/hyperlink" Target="https://kk.wiki2.wiki/wiki/Ecological_resilience" TargetMode="External"/><Relationship Id="rId24" Type="http://schemas.openxmlformats.org/officeDocument/2006/relationships/hyperlink" Target="https://kk.wiki2.wiki/wiki/Biodiversity_loss" TargetMode="External"/><Relationship Id="rId32" Type="http://schemas.openxmlformats.org/officeDocument/2006/relationships/hyperlink" Target="https://kk.wiki2.wiki/wiki/Biotic_stress" TargetMode="External"/><Relationship Id="rId37" Type="http://schemas.openxmlformats.org/officeDocument/2006/relationships/hyperlink" Target="https://kk.wiki2.wiki/wiki/Land_loss" TargetMode="External"/><Relationship Id="rId40" Type="http://schemas.openxmlformats.org/officeDocument/2006/relationships/hyperlink" Target="https://kk.wiki2.wiki/wiki/Heat_stress" TargetMode="External"/><Relationship Id="rId45" Type="http://schemas.openxmlformats.org/officeDocument/2006/relationships/hyperlink" Target="https://kk.wiki2.wiki/wiki/Unsustainable_fishing_methods" TargetMode="External"/><Relationship Id="rId53" Type="http://schemas.openxmlformats.org/officeDocument/2006/relationships/hyperlink" Target="https://kk.wiki2.wiki/wiki/Decline_in_insect_populations" TargetMode="External"/><Relationship Id="rId58" Type="http://schemas.openxmlformats.org/officeDocument/2006/relationships/hyperlink" Target="https://kk.wiki2.wiki/wiki/Agrochemical" TargetMode="External"/><Relationship Id="rId66" Type="http://schemas.openxmlformats.org/officeDocument/2006/relationships/hyperlink" Target="https://kk.wiki2.wiki/wiki/Overhunting" TargetMode="External"/><Relationship Id="rId74" Type="http://schemas.openxmlformats.org/officeDocument/2006/relationships/hyperlink" Target="https://kk.wikipedia.org/wiki/%D0%9F%D1%80%D0%BE%D0%BC%D0%B8%D0%BB%D0%BB%D0%B5" TargetMode="External"/><Relationship Id="rId79" Type="http://schemas.openxmlformats.org/officeDocument/2006/relationships/hyperlink" Target="https://kk.wikipedia.org/wiki/%D0%A1%D0%B0%D2%9B%D0%B0%D0%BB%D1%82%D0%B0%D0%B9" TargetMode="External"/><Relationship Id="rId87" Type="http://schemas.openxmlformats.org/officeDocument/2006/relationships/hyperlink" Target="https://kk.wikipedia.org/wiki/%D0%96%D3%99%D0%BD%D0%B4%D1%96%D0%BA%D1%82%D0%B5%D1%80" TargetMode="External"/><Relationship Id="rId5" Type="http://schemas.openxmlformats.org/officeDocument/2006/relationships/hyperlink" Target="https://kk.wiki2.wiki/wiki/Extinction" TargetMode="External"/><Relationship Id="rId61" Type="http://schemas.openxmlformats.org/officeDocument/2006/relationships/hyperlink" Target="https://kk.wiki2.wiki/wiki/Neonicotinoid" TargetMode="External"/><Relationship Id="rId82" Type="http://schemas.openxmlformats.org/officeDocument/2006/relationships/hyperlink" Target="https://kk.wikipedia.org/wiki/%D0%91%D0%B0%D0%BB%D1%8B%D2%9B%D1%82%D0%B0%D1%80" TargetMode="External"/><Relationship Id="rId90" Type="http://schemas.openxmlformats.org/officeDocument/2006/relationships/hyperlink" Target="https://kk.wikipedia.org/wiki/%D2%9A%D2%B1%D1%80%D1%82%D1%82%D0%B0%D1%80" TargetMode="External"/><Relationship Id="rId95" Type="http://schemas.openxmlformats.org/officeDocument/2006/relationships/hyperlink" Target="https://kk.wikipedia.org/wiki/%D0%9C%D2%AF%D0%BA%D1%82%D3%99%D1%80%D1%96%D0%B7%D0%B4%D1%96%D0%BB%D0%B5%D1%80" TargetMode="External"/><Relationship Id="rId19" Type="http://schemas.openxmlformats.org/officeDocument/2006/relationships/hyperlink" Target="https://kk.wiki2.wiki/wiki/Biodiversity" TargetMode="External"/><Relationship Id="rId14" Type="http://schemas.openxmlformats.org/officeDocument/2006/relationships/hyperlink" Target="https://kk.wiki2.wiki/wiki/Species_loss" TargetMode="External"/><Relationship Id="rId22" Type="http://schemas.openxmlformats.org/officeDocument/2006/relationships/hyperlink" Target="https://kk.wiki2.wiki/wiki/Ecosystem_services" TargetMode="External"/><Relationship Id="rId27" Type="http://schemas.openxmlformats.org/officeDocument/2006/relationships/hyperlink" Target="https://kk.wiki2.wiki/wiki/Air_quality" TargetMode="External"/><Relationship Id="rId30" Type="http://schemas.openxmlformats.org/officeDocument/2006/relationships/hyperlink" Target="https://kk.wiki2.wiki/wiki/Ecosystem_collapse" TargetMode="External"/><Relationship Id="rId35" Type="http://schemas.openxmlformats.org/officeDocument/2006/relationships/hyperlink" Target="https://kk.wiki2.wiki/wiki/Habitat_degradation" TargetMode="External"/><Relationship Id="rId43" Type="http://schemas.openxmlformats.org/officeDocument/2006/relationships/hyperlink" Target="https://kk.wiki2.wiki/wiki/Pollution" TargetMode="External"/><Relationship Id="rId48" Type="http://schemas.openxmlformats.org/officeDocument/2006/relationships/hyperlink" Target="https://kk.wiki2.wiki/wiki/Over-exploitation" TargetMode="External"/><Relationship Id="rId56" Type="http://schemas.openxmlformats.org/officeDocument/2006/relationships/hyperlink" Target="https://kk.wiki2.wiki/wiki/The_Windshield_Phenomenon" TargetMode="External"/><Relationship Id="rId64" Type="http://schemas.openxmlformats.org/officeDocument/2006/relationships/hyperlink" Target="https://kk.wiki2.wiki/wiki/Sustainable_development" TargetMode="External"/><Relationship Id="rId69" Type="http://schemas.openxmlformats.org/officeDocument/2006/relationships/hyperlink" Target="https://kk.wikipedia.org/wiki/%D0%91%D3%A9%D0%BA%D0%B5%D0%BD%D0%B4%D0%B5%D1%80" TargetMode="External"/><Relationship Id="rId77" Type="http://schemas.openxmlformats.org/officeDocument/2006/relationships/hyperlink" Target="https://kk.wikipedia.org/wiki/%D0%9D%D0%B8%D1%82%D1%80%D0%B0%D1%82%D1%82%D0%B0%D1%80" TargetMode="External"/><Relationship Id="rId8" Type="http://schemas.openxmlformats.org/officeDocument/2006/relationships/hyperlink" Target="https://kk.wiki2.wiki/wiki/Biological_diversity" TargetMode="External"/><Relationship Id="rId51" Type="http://schemas.openxmlformats.org/officeDocument/2006/relationships/hyperlink" Target="https://kk.wiki2.wiki/wiki/Competition_(biology)" TargetMode="External"/><Relationship Id="rId72" Type="http://schemas.openxmlformats.org/officeDocument/2006/relationships/hyperlink" Target="https://kk.wikipedia.org/wiki/%D3%98%D0%BC%D1%83%D0%B4%D0%B0%D1%80%D0%B8%D1%8F" TargetMode="External"/><Relationship Id="rId80" Type="http://schemas.openxmlformats.org/officeDocument/2006/relationships/hyperlink" Target="https://kk.wikipedia.org/wiki/%D0%A1%D0%BB%D1%83%D0%B4%D1%81%D0%BA%D0%B8%D0%B9_%D0%90%D1%80%D0%BA%D0%B0%D0%B4%D0%B8%D0%B9_%D0%90%D0%BB%D0%B5%D0%BA%D1%81%D0%B0%D0%BD%D0%B4%D1%80%D0%BE%D0%B2%D0%B8%D1%87" TargetMode="External"/><Relationship Id="rId85" Type="http://schemas.openxmlformats.org/officeDocument/2006/relationships/hyperlink" Target="https://kk.wikipedia.org/wiki/%D2%9A%D2%B1%D1%81%D1%82%D0%B0%D1%80" TargetMode="External"/><Relationship Id="rId93" Type="http://schemas.openxmlformats.org/officeDocument/2006/relationships/hyperlink" Target="https://kk.wikipedia.org/w/index.php?title=%D0%96%D0%B0%D0%B1%D1%8B%D2%9B%D1%82%D2%B1%D2%9B%D1%8B%D0%BC%D0%B4%D1%8B%D0%BB%D0%B0%D1%80&amp;action=edit&amp;redlink=1"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kk.wiki2.wiki/wiki/Land_loss" TargetMode="External"/><Relationship Id="rId17" Type="http://schemas.openxmlformats.org/officeDocument/2006/relationships/hyperlink" Target="https://kk.wiki2.wiki/wiki/Food_chain" TargetMode="External"/><Relationship Id="rId25" Type="http://schemas.openxmlformats.org/officeDocument/2006/relationships/hyperlink" Target="https://kk.wiki2.wiki/wiki/Ecosystem" TargetMode="External"/><Relationship Id="rId33" Type="http://schemas.openxmlformats.org/officeDocument/2006/relationships/hyperlink" Target="https://kk.wiki2.wiki/wiki/Biodiversity" TargetMode="External"/><Relationship Id="rId38" Type="http://schemas.openxmlformats.org/officeDocument/2006/relationships/hyperlink" Target="https://kk.wiki2.wiki/wiki/Biodiversity_loss" TargetMode="External"/><Relationship Id="rId46" Type="http://schemas.openxmlformats.org/officeDocument/2006/relationships/hyperlink" Target="https://kk.wiki2.wiki/wiki/Armed_conflict" TargetMode="External"/><Relationship Id="rId59" Type="http://schemas.openxmlformats.org/officeDocument/2006/relationships/hyperlink" Target="https://kk.wiki2.wiki/wiki/PLOS_One" TargetMode="External"/><Relationship Id="rId67" Type="http://schemas.openxmlformats.org/officeDocument/2006/relationships/hyperlink" Target="https://kk.wiki2.wiki/wiki/Overfishing" TargetMode="External"/><Relationship Id="rId20" Type="http://schemas.openxmlformats.org/officeDocument/2006/relationships/hyperlink" Target="https://kk.wiki2.wiki/wiki/Alternative_stable_state" TargetMode="External"/><Relationship Id="rId41" Type="http://schemas.openxmlformats.org/officeDocument/2006/relationships/hyperlink" Target="https://kk.wiki2.wiki/wiki/Drought_stress" TargetMode="External"/><Relationship Id="rId54" Type="http://schemas.openxmlformats.org/officeDocument/2006/relationships/hyperlink" Target="https://kk.wiki2.wiki/wiki/Insect_biodiversity" TargetMode="External"/><Relationship Id="rId62" Type="http://schemas.openxmlformats.org/officeDocument/2006/relationships/hyperlink" Target="https://kk.wiki2.wiki/wiki/BirdLife_International" TargetMode="External"/><Relationship Id="rId70" Type="http://schemas.openxmlformats.org/officeDocument/2006/relationships/hyperlink" Target="https://kk.wikipedia.org/wiki/%D0%90%D2%A3_%D1%88%D0%B0%D1%80%D1%83%D0%B0%D1%88%D1%8B%D0%BB%D1%8B%D2%93%D1%8B" TargetMode="External"/><Relationship Id="rId75" Type="http://schemas.openxmlformats.org/officeDocument/2006/relationships/hyperlink" Target="https://kk.wikipedia.org/wiki/%D0%A1%D1%83%D0%B0%D1%80%D0%BC%D0%B0%D0%BB%D1%8B_%D0%B5%D0%B3%D1%96%D1%81%D1%82%D1%96%D0%BA" TargetMode="External"/><Relationship Id="rId83" Type="http://schemas.openxmlformats.org/officeDocument/2006/relationships/hyperlink" Target="https://kk.wikipedia.org/wiki/%D2%9A%D0%BE%D1%81%D0%BC%D0%B5%D0%BA%D0%B5%D0%BD%D0%B4%D1%96%D0%BB%D0%B5%D1%80" TargetMode="External"/><Relationship Id="rId88" Type="http://schemas.openxmlformats.org/officeDocument/2006/relationships/hyperlink" Target="https://kk.wikipedia.org/wiki/%D0%A8%D0%B0%D1%8F%D0%BD%D1%82%D3%99%D1%80%D1%96%D0%B7%D0%B4%D1%96%D0%BB%D0%B5%D1%80" TargetMode="External"/><Relationship Id="rId91" Type="http://schemas.openxmlformats.org/officeDocument/2006/relationships/hyperlink" Target="https://kk.wikipedia.org/w/index.php?title=%D0%9E%D1%82%D1%80%D1%8F%D0%B4&amp;action=edit&amp;redlink=1" TargetMode="External"/><Relationship Id="rId96" Type="http://schemas.openxmlformats.org/officeDocument/2006/relationships/hyperlink" Target="https://kk.wikipedia.org/wiki/%D0%A1%D0%B0%D2%A3%D1%8B%D1%80%D0%B0%D1%83%D2%9B%D2%B1%D0%BB%D0%B0%D2%9B%D1%82%D0%B0%D1%80" TargetMode="External"/><Relationship Id="rId1" Type="http://schemas.openxmlformats.org/officeDocument/2006/relationships/numbering" Target="numbering.xml"/><Relationship Id="rId6" Type="http://schemas.openxmlformats.org/officeDocument/2006/relationships/hyperlink" Target="https://kk.wiki2.wiki/wiki/Species" TargetMode="External"/><Relationship Id="rId15" Type="http://schemas.openxmlformats.org/officeDocument/2006/relationships/hyperlink" Target="https://kk.wiki2.wiki/wiki/Species_composition" TargetMode="External"/><Relationship Id="rId23" Type="http://schemas.openxmlformats.org/officeDocument/2006/relationships/hyperlink" Target="https://kk.wiki2.wiki/wiki/Food_security" TargetMode="External"/><Relationship Id="rId28" Type="http://schemas.openxmlformats.org/officeDocument/2006/relationships/hyperlink" Target="https://kk.wiki2.wiki/wiki/Overharvesting" TargetMode="External"/><Relationship Id="rId36" Type="http://schemas.openxmlformats.org/officeDocument/2006/relationships/hyperlink" Target="https://kk.wiki2.wiki/wiki/Land_use" TargetMode="External"/><Relationship Id="rId49" Type="http://schemas.openxmlformats.org/officeDocument/2006/relationships/hyperlink" Target="https://kk.wiki2.wiki/wiki/Biodiversity_loss" TargetMode="External"/><Relationship Id="rId57" Type="http://schemas.openxmlformats.org/officeDocument/2006/relationships/hyperlink" Target="https://kk.wiki2.wiki/wiki/Neonicotinoid" TargetMode="External"/><Relationship Id="rId10" Type="http://schemas.openxmlformats.org/officeDocument/2006/relationships/hyperlink" Target="https://kk.wiki2.wiki/wiki/Ecological_restoration" TargetMode="External"/><Relationship Id="rId31" Type="http://schemas.openxmlformats.org/officeDocument/2006/relationships/hyperlink" Target="https://kk.wiki2.wiki/wiki/Wildlife" TargetMode="External"/><Relationship Id="rId44" Type="http://schemas.openxmlformats.org/officeDocument/2006/relationships/hyperlink" Target="https://kk.wiki2.wiki/wiki/Over-exploitation" TargetMode="External"/><Relationship Id="rId52" Type="http://schemas.openxmlformats.org/officeDocument/2006/relationships/hyperlink" Target="https://kk.wiki2.wiki/wiki/Indigenous_species" TargetMode="External"/><Relationship Id="rId60" Type="http://schemas.openxmlformats.org/officeDocument/2006/relationships/hyperlink" Target="https://kk.wiki2.wiki/wiki/Pesticide" TargetMode="External"/><Relationship Id="rId65" Type="http://schemas.openxmlformats.org/officeDocument/2006/relationships/hyperlink" Target="https://kk.wiki2.wiki/wiki/Sustainable_Development_Goal_15" TargetMode="External"/><Relationship Id="rId73" Type="http://schemas.openxmlformats.org/officeDocument/2006/relationships/hyperlink" Target="https://kk.wikipedia.org/wiki/%D0%A1%D1%8B%D1%80%D0%B4%D0%B0%D1%80%D0%B8%D1%8F" TargetMode="External"/><Relationship Id="rId78" Type="http://schemas.openxmlformats.org/officeDocument/2006/relationships/hyperlink" Target="https://kk.wikipedia.org/wiki/%D2%9A%D2%B1%D0%BC%D0%B0%D0%B9_(%D2%9B%D2%B1%D1%81)" TargetMode="External"/><Relationship Id="rId81" Type="http://schemas.openxmlformats.org/officeDocument/2006/relationships/hyperlink" Target="https://kk.wikipedia.org/w/index.php?title=%D0%9E%D0%BC%D1%8B%D1%80%D1%82%D2%9B%D0%B0%D0%BB%D1%8B_%D0%B6%D0%B0%D0%BD%D1%83%D0%B0%D1%80%D0%BB%D0%B0%D1%80&amp;action=edit&amp;redlink=1" TargetMode="External"/><Relationship Id="rId86" Type="http://schemas.openxmlformats.org/officeDocument/2006/relationships/hyperlink" Target="https://kk.wikipedia.org/wiki/%D0%A1%D2%AF%D1%82%D2%9B%D0%BE%D1%80%D0%B5%D0%BA%D1%82%D1%96%D0%BB%D0%B5%D1%80" TargetMode="External"/><Relationship Id="rId94" Type="http://schemas.openxmlformats.org/officeDocument/2006/relationships/hyperlink" Target="https://kk.wikipedia.org/wiki/%D0%90%D1%88%D1%8B%D2%9B%D1%82%D2%B1%D2%9B%D1%8B%D0%BC%D0%B4%D1%8B%D0%BB%D0%B0%D1%8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2.wiki/wiki/Environmental_degradation" TargetMode="External"/><Relationship Id="rId13" Type="http://schemas.openxmlformats.org/officeDocument/2006/relationships/hyperlink" Target="https://kk.wiki2.wiki/wiki/Global_biodiversity" TargetMode="External"/><Relationship Id="rId18" Type="http://schemas.openxmlformats.org/officeDocument/2006/relationships/hyperlink" Target="https://kk.wiki2.wiki/wiki/Coextinction" TargetMode="External"/><Relationship Id="rId39" Type="http://schemas.openxmlformats.org/officeDocument/2006/relationships/hyperlink" Target="https://kk.wiki2.wiki/wiki/Climate_chan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4872</Words>
  <Characters>27771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Акмарал</cp:lastModifiedBy>
  <cp:revision>5</cp:revision>
  <dcterms:created xsi:type="dcterms:W3CDTF">2022-01-28T06:25:00Z</dcterms:created>
  <dcterms:modified xsi:type="dcterms:W3CDTF">2022-01-29T16:38:00Z</dcterms:modified>
</cp:coreProperties>
</file>